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414"/>
        <w:gridCol w:w="4986"/>
        <w:gridCol w:w="5400"/>
      </w:tblGrid>
      <w:tr w:rsidR="00CA200D" w:rsidRPr="00F74444" w:rsidTr="00355CC7">
        <w:trPr>
          <w:cantSplit/>
          <w:trHeight w:val="288"/>
          <w:jc w:val="center"/>
        </w:trPr>
        <w:tc>
          <w:tcPr>
            <w:tcW w:w="5400" w:type="dxa"/>
            <w:gridSpan w:val="2"/>
            <w:shd w:val="clear" w:color="auto" w:fill="auto"/>
          </w:tcPr>
          <w:p w:rsidR="00CA200D" w:rsidRPr="00F74444" w:rsidRDefault="00CA200D" w:rsidP="00424943">
            <w:bookmarkStart w:id="0" w:name="_GoBack"/>
            <w:bookmarkEnd w:id="0"/>
            <w:r w:rsidRPr="00FB5F13">
              <w:rPr>
                <w:b/>
              </w:rPr>
              <w:t>Assessment Reason</w:t>
            </w:r>
            <w:r>
              <w:t xml:space="preserve">: </w:t>
            </w:r>
          </w:p>
        </w:tc>
        <w:tc>
          <w:tcPr>
            <w:tcW w:w="5400" w:type="dxa"/>
            <w:shd w:val="clear" w:color="auto" w:fill="auto"/>
          </w:tcPr>
          <w:p w:rsidR="00CA200D" w:rsidRPr="00F74444" w:rsidRDefault="00CA200D" w:rsidP="00424943">
            <w:r w:rsidRPr="00CA200D">
              <w:rPr>
                <w:b/>
              </w:rPr>
              <w:t>Date of Service:</w:t>
            </w:r>
            <w:r>
              <w:t xml:space="preserve">   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5052FB" w:rsidRPr="00F74444" w:rsidRDefault="005052FB" w:rsidP="007A0A25"/>
        </w:tc>
      </w:tr>
      <w:tr w:rsidR="00316721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6721" w:rsidRDefault="00316721" w:rsidP="00424943">
            <w:r>
              <w:rPr>
                <w:b/>
              </w:rPr>
              <w:t>LON:</w:t>
            </w:r>
            <w:r>
              <w:t xml:space="preserve"> 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5052FB" w:rsidRPr="00962033" w:rsidRDefault="00962033" w:rsidP="00962033">
            <w:pPr>
              <w:jc w:val="center"/>
              <w:rPr>
                <w:b/>
              </w:rPr>
            </w:pPr>
            <w:r w:rsidRPr="00962033">
              <w:rPr>
                <w:b/>
                <w:sz w:val="18"/>
              </w:rPr>
              <w:t>Life Domain Summary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F74444" w:rsidRDefault="00962033" w:rsidP="00424943">
            <w:r w:rsidRPr="00FB5F13">
              <w:rPr>
                <w:b/>
              </w:rPr>
              <w:t>Physical/Medical:</w:t>
            </w:r>
            <w:r>
              <w:t xml:space="preserve"> </w:t>
            </w:r>
          </w:p>
          <w:p w:rsidR="005052FB" w:rsidRPr="00F74444" w:rsidRDefault="005052FB" w:rsidP="0077136F"/>
        </w:tc>
      </w:tr>
      <w:tr w:rsidR="00E02CE8" w:rsidRPr="00F74444" w:rsidTr="00FB3099">
        <w:trPr>
          <w:cantSplit/>
          <w:trHeight w:val="288"/>
          <w:jc w:val="center"/>
        </w:trPr>
        <w:tc>
          <w:tcPr>
            <w:tcW w:w="414" w:type="dxa"/>
            <w:vMerge w:val="restart"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D9D9D9"/>
          </w:tcPr>
          <w:p w:rsidR="00E02CE8" w:rsidRPr="00E02CE8" w:rsidRDefault="00E02CE8" w:rsidP="00E02CE8">
            <w:pPr>
              <w:jc w:val="center"/>
              <w:rPr>
                <w:b/>
                <w:sz w:val="18"/>
              </w:rPr>
            </w:pPr>
            <w:r w:rsidRPr="00E02CE8">
              <w:rPr>
                <w:b/>
                <w:sz w:val="18"/>
              </w:rPr>
              <w:t>Health Module</w:t>
            </w:r>
          </w:p>
        </w:tc>
      </w:tr>
      <w:tr w:rsidR="00E02CE8" w:rsidRPr="00F74444" w:rsidTr="00FB3099">
        <w:trPr>
          <w:cantSplit/>
          <w:trHeight w:val="288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424943" w:rsidRPr="00F74444" w:rsidRDefault="00E02CE8" w:rsidP="00424943">
            <w:r w:rsidRPr="00FB5F13">
              <w:rPr>
                <w:b/>
              </w:rPr>
              <w:t>C</w:t>
            </w:r>
            <w:r w:rsidR="00CC5472" w:rsidRPr="00FB5F13">
              <w:rPr>
                <w:b/>
              </w:rPr>
              <w:t>oordination of Care:</w:t>
            </w:r>
            <w:r w:rsidR="00CC5472">
              <w:t xml:space="preserve"> </w:t>
            </w:r>
          </w:p>
          <w:p w:rsidR="00E02CE8" w:rsidRPr="00F74444" w:rsidRDefault="00E02CE8" w:rsidP="002B12BD"/>
        </w:tc>
      </w:tr>
      <w:tr w:rsidR="00E02CE8" w:rsidRPr="00F74444" w:rsidTr="0046707E">
        <w:trPr>
          <w:cantSplit/>
          <w:trHeight w:val="336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424943" w:rsidRPr="00F74444" w:rsidRDefault="00E02CE8" w:rsidP="00424943">
            <w:r w:rsidRPr="00FB5F13">
              <w:rPr>
                <w:b/>
              </w:rPr>
              <w:t>Medica</w:t>
            </w:r>
            <w:r w:rsidR="002B12BD" w:rsidRPr="00FB5F13">
              <w:rPr>
                <w:b/>
              </w:rPr>
              <w:t>tion Management</w:t>
            </w:r>
            <w:r w:rsidR="002B12BD">
              <w:t xml:space="preserve">: </w:t>
            </w:r>
          </w:p>
          <w:p w:rsidR="002E23E7" w:rsidRPr="00F74444" w:rsidRDefault="002E23E7" w:rsidP="0077136F"/>
        </w:tc>
      </w:tr>
      <w:tr w:rsidR="00E02CE8" w:rsidRPr="00F74444" w:rsidTr="00FB3099">
        <w:trPr>
          <w:cantSplit/>
          <w:trHeight w:val="288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424943" w:rsidRPr="00F74444" w:rsidRDefault="00E02CE8" w:rsidP="00424943">
            <w:r w:rsidRPr="00FB5F13">
              <w:rPr>
                <w:b/>
              </w:rPr>
              <w:t>Management of Healthcare</w:t>
            </w:r>
            <w:r>
              <w:t xml:space="preserve">: </w:t>
            </w:r>
          </w:p>
          <w:p w:rsidR="002E23E7" w:rsidRPr="00F74444" w:rsidRDefault="002E23E7" w:rsidP="0077136F"/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F74444" w:rsidRDefault="00962033" w:rsidP="00424943">
            <w:r w:rsidRPr="00FB5F13">
              <w:rPr>
                <w:b/>
              </w:rPr>
              <w:t>Family Functioning</w:t>
            </w:r>
            <w:r w:rsidRPr="00962033">
              <w:t>:</w:t>
            </w:r>
            <w:r w:rsidR="00E02CE8">
              <w:t xml:space="preserve"> </w:t>
            </w:r>
          </w:p>
          <w:p w:rsidR="005052FB" w:rsidRPr="00F74444" w:rsidRDefault="005052FB" w:rsidP="0077136F"/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F74444" w:rsidRDefault="00E02CE8" w:rsidP="00424943">
            <w:r w:rsidRPr="00FB5F13">
              <w:rPr>
                <w:b/>
              </w:rPr>
              <w:t>Employment:</w:t>
            </w:r>
            <w:r>
              <w:t xml:space="preserve"> </w:t>
            </w:r>
          </w:p>
          <w:p w:rsidR="005052FB" w:rsidRPr="00F74444" w:rsidRDefault="005052FB" w:rsidP="0077136F"/>
        </w:tc>
      </w:tr>
      <w:tr w:rsidR="00E02CE8" w:rsidRPr="00F74444" w:rsidTr="00FB3099">
        <w:trPr>
          <w:cantSplit/>
          <w:trHeight w:val="288"/>
          <w:jc w:val="center"/>
        </w:trPr>
        <w:tc>
          <w:tcPr>
            <w:tcW w:w="414" w:type="dxa"/>
            <w:vMerge w:val="restart"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D9D9D9"/>
          </w:tcPr>
          <w:p w:rsidR="00E02CE8" w:rsidRPr="00E02CE8" w:rsidRDefault="00E02CE8" w:rsidP="00E02CE8">
            <w:pPr>
              <w:jc w:val="center"/>
              <w:rPr>
                <w:b/>
                <w:sz w:val="18"/>
              </w:rPr>
            </w:pPr>
            <w:r w:rsidRPr="00E02CE8">
              <w:rPr>
                <w:b/>
                <w:sz w:val="18"/>
              </w:rPr>
              <w:t>Employment/Career Module</w:t>
            </w:r>
          </w:p>
        </w:tc>
      </w:tr>
      <w:tr w:rsidR="00E02CE8" w:rsidRPr="00F74444" w:rsidTr="00FB3099">
        <w:trPr>
          <w:cantSplit/>
          <w:trHeight w:val="50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424943" w:rsidRPr="00F74444" w:rsidRDefault="00E02CE8" w:rsidP="00424943">
            <w:r w:rsidRPr="00FB5F13">
              <w:rPr>
                <w:b/>
              </w:rPr>
              <w:t>Career Aspirations</w:t>
            </w:r>
            <w:r>
              <w:t xml:space="preserve">: </w:t>
            </w:r>
          </w:p>
          <w:p w:rsidR="002E23E7" w:rsidRPr="00F74444" w:rsidRDefault="002E23E7" w:rsidP="0077136F"/>
        </w:tc>
      </w:tr>
      <w:tr w:rsidR="00E02CE8" w:rsidRPr="00F74444" w:rsidTr="00FB3099">
        <w:trPr>
          <w:cantSplit/>
          <w:trHeight w:val="47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424943" w:rsidRPr="00F74444" w:rsidRDefault="00E02CE8" w:rsidP="00424943">
            <w:r w:rsidRPr="00FB5F13">
              <w:rPr>
                <w:b/>
              </w:rPr>
              <w:t>Job Time</w:t>
            </w:r>
            <w:r>
              <w:t xml:space="preserve">: </w:t>
            </w:r>
          </w:p>
          <w:p w:rsidR="002E23E7" w:rsidRPr="00F74444" w:rsidRDefault="002E23E7" w:rsidP="007A0A25"/>
        </w:tc>
      </w:tr>
      <w:tr w:rsidR="00E02CE8" w:rsidRPr="00F74444" w:rsidTr="00FB3099">
        <w:trPr>
          <w:cantSplit/>
          <w:trHeight w:val="47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424943" w:rsidRPr="00F74444" w:rsidRDefault="00E02CE8" w:rsidP="00424943">
            <w:r w:rsidRPr="00FB5F13">
              <w:rPr>
                <w:b/>
              </w:rPr>
              <w:t>Job Attendance</w:t>
            </w:r>
            <w:r>
              <w:t xml:space="preserve">: </w:t>
            </w:r>
          </w:p>
          <w:p w:rsidR="002E23E7" w:rsidRPr="00F74444" w:rsidRDefault="002E23E7" w:rsidP="007A0A25"/>
        </w:tc>
      </w:tr>
      <w:tr w:rsidR="00E02CE8" w:rsidRPr="00F74444" w:rsidTr="00FB3099">
        <w:trPr>
          <w:cantSplit/>
          <w:trHeight w:val="47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424943" w:rsidRPr="00F74444" w:rsidRDefault="00E02CE8" w:rsidP="00424943">
            <w:r w:rsidRPr="00FB5F13">
              <w:rPr>
                <w:b/>
              </w:rPr>
              <w:t>Job Performance:</w:t>
            </w:r>
            <w:r>
              <w:t xml:space="preserve"> </w:t>
            </w:r>
          </w:p>
          <w:p w:rsidR="002E23E7" w:rsidRPr="00F74444" w:rsidRDefault="002E23E7" w:rsidP="007A0A25"/>
        </w:tc>
      </w:tr>
      <w:tr w:rsidR="00E02CE8" w:rsidRPr="00F74444" w:rsidTr="00FB3099">
        <w:trPr>
          <w:cantSplit/>
          <w:trHeight w:val="47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424943" w:rsidRPr="00F74444" w:rsidRDefault="00E02CE8" w:rsidP="00424943">
            <w:r w:rsidRPr="00FB5F13">
              <w:rPr>
                <w:b/>
              </w:rPr>
              <w:t>Job Relations</w:t>
            </w:r>
            <w:r>
              <w:t xml:space="preserve">: </w:t>
            </w:r>
          </w:p>
          <w:p w:rsidR="002E23E7" w:rsidRPr="00F74444" w:rsidRDefault="002E23E7" w:rsidP="007A0A25"/>
        </w:tc>
      </w:tr>
      <w:tr w:rsidR="00E02CE8" w:rsidRPr="00F74444" w:rsidTr="00FB3099">
        <w:trPr>
          <w:cantSplit/>
          <w:trHeight w:val="47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424943" w:rsidRDefault="00E02CE8" w:rsidP="00424943">
            <w:r w:rsidRPr="00FB5F13">
              <w:rPr>
                <w:b/>
              </w:rPr>
              <w:t>Job Skills:</w:t>
            </w:r>
            <w:r>
              <w:t xml:space="preserve"> </w:t>
            </w:r>
          </w:p>
          <w:p w:rsidR="002E23E7" w:rsidRDefault="002E23E7" w:rsidP="007A0A25"/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F74444" w:rsidRDefault="00E02CE8" w:rsidP="00424943">
            <w:r w:rsidRPr="00FB5F13">
              <w:rPr>
                <w:b/>
              </w:rPr>
              <w:t>Social Functioning:</w:t>
            </w:r>
            <w:r>
              <w:t xml:space="preserve"> </w:t>
            </w:r>
          </w:p>
          <w:p w:rsidR="001113F0" w:rsidRPr="00F74444" w:rsidRDefault="001113F0" w:rsidP="007A0A25"/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F74444" w:rsidRDefault="00E02CE8" w:rsidP="00424943">
            <w:r w:rsidRPr="00880B84">
              <w:rPr>
                <w:b/>
              </w:rPr>
              <w:t>Recreational:</w:t>
            </w:r>
            <w:r>
              <w:t xml:space="preserve"> </w:t>
            </w:r>
          </w:p>
          <w:p w:rsidR="001113F0" w:rsidRPr="00F74444" w:rsidRDefault="001113F0" w:rsidP="007A0A25"/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F74444" w:rsidRDefault="00E02CE8" w:rsidP="00424943">
            <w:r w:rsidRPr="00880B84">
              <w:rPr>
                <w:b/>
              </w:rPr>
              <w:t>Intellectual/Developmental:</w:t>
            </w:r>
            <w:r>
              <w:t xml:space="preserve"> </w:t>
            </w:r>
          </w:p>
          <w:p w:rsidR="001113F0" w:rsidRPr="00F74444" w:rsidRDefault="001113F0" w:rsidP="007A0A25"/>
        </w:tc>
      </w:tr>
      <w:tr w:rsidR="00E02CE8" w:rsidRPr="00F74444" w:rsidTr="00FB3099">
        <w:trPr>
          <w:cantSplit/>
          <w:trHeight w:val="80"/>
          <w:jc w:val="center"/>
        </w:trPr>
        <w:tc>
          <w:tcPr>
            <w:tcW w:w="414" w:type="dxa"/>
            <w:vMerge w:val="restart"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D9D9D9"/>
          </w:tcPr>
          <w:p w:rsidR="00E02CE8" w:rsidRPr="00E02CE8" w:rsidRDefault="00E02CE8" w:rsidP="00E02CE8">
            <w:pPr>
              <w:jc w:val="center"/>
              <w:rPr>
                <w:b/>
              </w:rPr>
            </w:pPr>
            <w:r w:rsidRPr="00E02CE8">
              <w:rPr>
                <w:b/>
                <w:sz w:val="18"/>
              </w:rPr>
              <w:t>Developmental Needs Module</w:t>
            </w:r>
          </w:p>
        </w:tc>
      </w:tr>
      <w:tr w:rsidR="00E02CE8" w:rsidRPr="00F74444" w:rsidTr="00FB3099">
        <w:trPr>
          <w:cantSplit/>
          <w:trHeight w:val="79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424943" w:rsidRPr="00F74444" w:rsidRDefault="00E02CE8" w:rsidP="00424943">
            <w:r w:rsidRPr="00880B84">
              <w:rPr>
                <w:b/>
              </w:rPr>
              <w:t>Cognitive:</w:t>
            </w:r>
            <w:r>
              <w:t xml:space="preserve"> </w:t>
            </w:r>
          </w:p>
          <w:p w:rsidR="002E23E7" w:rsidRPr="00F74444" w:rsidRDefault="002E23E7" w:rsidP="007A0A25"/>
        </w:tc>
      </w:tr>
      <w:tr w:rsidR="00E02CE8" w:rsidRPr="00F74444" w:rsidTr="00FB3099">
        <w:trPr>
          <w:cantSplit/>
          <w:trHeight w:val="79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424943" w:rsidRPr="00F74444" w:rsidRDefault="00E02CE8" w:rsidP="00424943">
            <w:r w:rsidRPr="00880B84">
              <w:rPr>
                <w:b/>
              </w:rPr>
              <w:t>Communication:</w:t>
            </w:r>
            <w:r>
              <w:t xml:space="preserve"> </w:t>
            </w:r>
          </w:p>
          <w:p w:rsidR="002E23E7" w:rsidRPr="00F74444" w:rsidRDefault="002E23E7" w:rsidP="007A0A25"/>
        </w:tc>
      </w:tr>
      <w:tr w:rsidR="00E02CE8" w:rsidRPr="00F74444" w:rsidTr="00FB3099">
        <w:trPr>
          <w:cantSplit/>
          <w:trHeight w:val="79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424943" w:rsidRPr="00F74444" w:rsidRDefault="00E02CE8" w:rsidP="00424943">
            <w:r w:rsidRPr="00880B84">
              <w:rPr>
                <w:b/>
              </w:rPr>
              <w:t>Developmental</w:t>
            </w:r>
            <w:r>
              <w:t xml:space="preserve">: </w:t>
            </w:r>
          </w:p>
          <w:p w:rsidR="002E23E7" w:rsidRPr="00F74444" w:rsidRDefault="002E23E7" w:rsidP="007A0A25"/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F74444" w:rsidRDefault="00610E47" w:rsidP="00424943">
            <w:r w:rsidRPr="00880B84">
              <w:rPr>
                <w:b/>
              </w:rPr>
              <w:t>Sexuality:</w:t>
            </w:r>
            <w:r>
              <w:t xml:space="preserve"> </w:t>
            </w:r>
          </w:p>
          <w:p w:rsidR="001113F0" w:rsidRPr="00F74444" w:rsidRDefault="001113F0" w:rsidP="007A0A25"/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F74444" w:rsidRDefault="00610E47" w:rsidP="00424943">
            <w:r w:rsidRPr="00880B84">
              <w:rPr>
                <w:b/>
              </w:rPr>
              <w:t>Living Skills</w:t>
            </w:r>
            <w:r>
              <w:t xml:space="preserve">: </w:t>
            </w:r>
          </w:p>
          <w:p w:rsidR="001113F0" w:rsidRPr="00F74444" w:rsidRDefault="001113F0" w:rsidP="007A0A25"/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F74444" w:rsidRDefault="00610E47" w:rsidP="00424943">
            <w:r w:rsidRPr="00880B84">
              <w:rPr>
                <w:b/>
              </w:rPr>
              <w:t>Residental Stability</w:t>
            </w:r>
            <w:r>
              <w:t xml:space="preserve">: </w:t>
            </w:r>
          </w:p>
          <w:p w:rsidR="001113F0" w:rsidRPr="00F74444" w:rsidRDefault="001113F0" w:rsidP="007A0A25"/>
        </w:tc>
      </w:tr>
      <w:tr w:rsidR="00610E47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Default="00610E47" w:rsidP="00424943">
            <w:r w:rsidRPr="00880B84">
              <w:rPr>
                <w:b/>
              </w:rPr>
              <w:t>Legal:</w:t>
            </w:r>
            <w:r>
              <w:t xml:space="preserve"> </w:t>
            </w:r>
          </w:p>
          <w:p w:rsidR="001113F0" w:rsidRDefault="001113F0" w:rsidP="007A0A25"/>
        </w:tc>
      </w:tr>
      <w:tr w:rsidR="00610E47" w:rsidRPr="00F74444" w:rsidTr="00FB3099">
        <w:trPr>
          <w:cantSplit/>
          <w:trHeight w:val="30"/>
          <w:jc w:val="center"/>
        </w:trPr>
        <w:tc>
          <w:tcPr>
            <w:tcW w:w="414" w:type="dxa"/>
            <w:vMerge w:val="restart"/>
            <w:shd w:val="clear" w:color="auto" w:fill="auto"/>
          </w:tcPr>
          <w:p w:rsidR="00610E47" w:rsidRDefault="00610E47" w:rsidP="007A0A25"/>
        </w:tc>
        <w:tc>
          <w:tcPr>
            <w:tcW w:w="10386" w:type="dxa"/>
            <w:gridSpan w:val="2"/>
            <w:shd w:val="clear" w:color="auto" w:fill="D9D9D9"/>
          </w:tcPr>
          <w:p w:rsidR="00610E47" w:rsidRPr="00610E47" w:rsidRDefault="00610E47" w:rsidP="00610E47">
            <w:pPr>
              <w:jc w:val="center"/>
              <w:rPr>
                <w:b/>
              </w:rPr>
            </w:pPr>
            <w:r w:rsidRPr="00610E47">
              <w:rPr>
                <w:b/>
                <w:sz w:val="18"/>
              </w:rPr>
              <w:t>Crime Module</w:t>
            </w:r>
          </w:p>
        </w:tc>
      </w:tr>
      <w:tr w:rsidR="00610E47" w:rsidRPr="00F74444" w:rsidTr="00FB3099">
        <w:trPr>
          <w:cantSplit/>
          <w:trHeight w:val="26"/>
          <w:jc w:val="center"/>
        </w:trPr>
        <w:tc>
          <w:tcPr>
            <w:tcW w:w="414" w:type="dxa"/>
            <w:vMerge/>
            <w:shd w:val="clear" w:color="auto" w:fill="auto"/>
          </w:tcPr>
          <w:p w:rsidR="00610E47" w:rsidRDefault="00610E47" w:rsidP="007A0A25"/>
        </w:tc>
        <w:tc>
          <w:tcPr>
            <w:tcW w:w="10386" w:type="dxa"/>
            <w:gridSpan w:val="2"/>
            <w:shd w:val="clear" w:color="auto" w:fill="auto"/>
          </w:tcPr>
          <w:p w:rsidR="00424943" w:rsidRDefault="00610E47" w:rsidP="00424943">
            <w:r w:rsidRPr="00880B84">
              <w:rPr>
                <w:b/>
              </w:rPr>
              <w:t>Seriousness</w:t>
            </w:r>
            <w:r w:rsidR="00880B84" w:rsidRPr="00880B84">
              <w:rPr>
                <w:b/>
              </w:rPr>
              <w:t>:</w:t>
            </w:r>
            <w:r w:rsidR="00880B84">
              <w:t xml:space="preserve"> </w:t>
            </w:r>
            <w:r>
              <w:t xml:space="preserve"> </w:t>
            </w:r>
          </w:p>
          <w:p w:rsidR="002E23E7" w:rsidRDefault="002E23E7" w:rsidP="007A0A25"/>
        </w:tc>
      </w:tr>
    </w:tbl>
    <w:p w:rsidR="001113F0" w:rsidRDefault="001113F0">
      <w:r>
        <w:br w:type="page"/>
      </w:r>
    </w:p>
    <w:tbl>
      <w:tblPr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335"/>
        <w:gridCol w:w="89"/>
        <w:gridCol w:w="10376"/>
      </w:tblGrid>
      <w:tr w:rsidR="00610E47" w:rsidRPr="00F74444" w:rsidTr="001360AA">
        <w:trPr>
          <w:cantSplit/>
          <w:trHeight w:val="26"/>
          <w:jc w:val="center"/>
        </w:trPr>
        <w:tc>
          <w:tcPr>
            <w:tcW w:w="424" w:type="dxa"/>
            <w:gridSpan w:val="2"/>
            <w:vMerge w:val="restart"/>
            <w:shd w:val="clear" w:color="auto" w:fill="auto"/>
          </w:tcPr>
          <w:p w:rsidR="00610E47" w:rsidRDefault="00610E47" w:rsidP="007A0A25"/>
        </w:tc>
        <w:tc>
          <w:tcPr>
            <w:tcW w:w="10376" w:type="dxa"/>
            <w:shd w:val="clear" w:color="auto" w:fill="auto"/>
          </w:tcPr>
          <w:p w:rsidR="00424943" w:rsidRDefault="00880B84" w:rsidP="00424943">
            <w:r w:rsidRPr="00880B84">
              <w:rPr>
                <w:b/>
              </w:rPr>
              <w:t>History</w:t>
            </w:r>
            <w:r w:rsidR="00610E47">
              <w:t xml:space="preserve">: </w:t>
            </w:r>
          </w:p>
          <w:p w:rsidR="002E23E7" w:rsidRDefault="002E23E7" w:rsidP="007A0A25"/>
        </w:tc>
      </w:tr>
      <w:tr w:rsidR="00610E47" w:rsidRPr="00F74444" w:rsidTr="001360AA">
        <w:trPr>
          <w:cantSplit/>
          <w:trHeight w:val="26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610E47" w:rsidRDefault="00610E47" w:rsidP="007A0A25"/>
        </w:tc>
        <w:tc>
          <w:tcPr>
            <w:tcW w:w="10376" w:type="dxa"/>
            <w:shd w:val="clear" w:color="auto" w:fill="auto"/>
          </w:tcPr>
          <w:p w:rsidR="00424943" w:rsidRDefault="00610E47" w:rsidP="00424943">
            <w:r w:rsidRPr="00880B84">
              <w:rPr>
                <w:b/>
              </w:rPr>
              <w:t>Arrests</w:t>
            </w:r>
            <w:r>
              <w:t xml:space="preserve">: </w:t>
            </w:r>
          </w:p>
          <w:p w:rsidR="002E23E7" w:rsidRDefault="002E23E7" w:rsidP="007A0A25"/>
        </w:tc>
      </w:tr>
      <w:tr w:rsidR="00610E47" w:rsidRPr="00F74444" w:rsidTr="001360AA">
        <w:trPr>
          <w:cantSplit/>
          <w:trHeight w:val="26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610E47" w:rsidRDefault="00610E47" w:rsidP="007A0A25"/>
        </w:tc>
        <w:tc>
          <w:tcPr>
            <w:tcW w:w="10376" w:type="dxa"/>
            <w:shd w:val="clear" w:color="auto" w:fill="auto"/>
          </w:tcPr>
          <w:p w:rsidR="00424943" w:rsidRDefault="00610E47" w:rsidP="00424943">
            <w:r w:rsidRPr="00880B84">
              <w:rPr>
                <w:b/>
              </w:rPr>
              <w:t>Planning</w:t>
            </w:r>
            <w:r>
              <w:t xml:space="preserve">: </w:t>
            </w:r>
          </w:p>
          <w:p w:rsidR="002E23E7" w:rsidRDefault="002E23E7" w:rsidP="007A0A25"/>
        </w:tc>
      </w:tr>
      <w:tr w:rsidR="00610E47" w:rsidRPr="00F74444" w:rsidTr="001360AA">
        <w:trPr>
          <w:cantSplit/>
          <w:trHeight w:val="26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610E47" w:rsidRDefault="00610E47" w:rsidP="007A0A25"/>
        </w:tc>
        <w:tc>
          <w:tcPr>
            <w:tcW w:w="10376" w:type="dxa"/>
            <w:shd w:val="clear" w:color="auto" w:fill="auto"/>
          </w:tcPr>
          <w:p w:rsidR="00424943" w:rsidRDefault="00610E47" w:rsidP="00424943">
            <w:r w:rsidRPr="00880B84">
              <w:rPr>
                <w:b/>
              </w:rPr>
              <w:t>Community Safety</w:t>
            </w:r>
            <w:r>
              <w:t xml:space="preserve">: </w:t>
            </w:r>
          </w:p>
          <w:p w:rsidR="002E23E7" w:rsidRDefault="002E23E7" w:rsidP="00610E47"/>
        </w:tc>
      </w:tr>
      <w:tr w:rsidR="00610E47" w:rsidRPr="00F74444" w:rsidTr="001360AA">
        <w:trPr>
          <w:cantSplit/>
          <w:trHeight w:val="26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610E47" w:rsidRDefault="00610E47" w:rsidP="007A0A25"/>
        </w:tc>
        <w:tc>
          <w:tcPr>
            <w:tcW w:w="10376" w:type="dxa"/>
            <w:shd w:val="clear" w:color="auto" w:fill="auto"/>
          </w:tcPr>
          <w:p w:rsidR="00424943" w:rsidRDefault="00610E47" w:rsidP="00424943">
            <w:r w:rsidRPr="00880B84">
              <w:rPr>
                <w:b/>
              </w:rPr>
              <w:t>Legal Compliance</w:t>
            </w:r>
            <w:r>
              <w:t xml:space="preserve">: </w:t>
            </w:r>
          </w:p>
          <w:p w:rsidR="002E23E7" w:rsidRDefault="002E23E7" w:rsidP="007A0A25"/>
        </w:tc>
      </w:tr>
      <w:tr w:rsidR="00610E47" w:rsidRPr="00F74444" w:rsidTr="001360AA">
        <w:trPr>
          <w:cantSplit/>
          <w:trHeight w:val="26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610E47" w:rsidRDefault="00610E47" w:rsidP="007A0A25"/>
        </w:tc>
        <w:tc>
          <w:tcPr>
            <w:tcW w:w="10376" w:type="dxa"/>
            <w:shd w:val="clear" w:color="auto" w:fill="auto"/>
          </w:tcPr>
          <w:p w:rsidR="00424943" w:rsidRDefault="00610E47" w:rsidP="00424943">
            <w:r w:rsidRPr="00880B84">
              <w:rPr>
                <w:b/>
              </w:rPr>
              <w:t>Peer Influences:</w:t>
            </w:r>
            <w:r>
              <w:t xml:space="preserve"> </w:t>
            </w:r>
          </w:p>
          <w:p w:rsidR="002E23E7" w:rsidRDefault="002E23E7" w:rsidP="00610E47"/>
        </w:tc>
      </w:tr>
      <w:tr w:rsidR="00610E47" w:rsidRPr="00F74444" w:rsidTr="001360AA">
        <w:trPr>
          <w:cantSplit/>
          <w:trHeight w:val="26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610E47" w:rsidRDefault="00610E47" w:rsidP="007A0A25"/>
        </w:tc>
        <w:tc>
          <w:tcPr>
            <w:tcW w:w="10376" w:type="dxa"/>
            <w:shd w:val="clear" w:color="auto" w:fill="auto"/>
          </w:tcPr>
          <w:p w:rsidR="00424943" w:rsidRDefault="00610E47" w:rsidP="00424943">
            <w:r w:rsidRPr="00880B84">
              <w:rPr>
                <w:b/>
              </w:rPr>
              <w:t>Environmental Influences:</w:t>
            </w:r>
            <w:r>
              <w:t xml:space="preserve"> </w:t>
            </w:r>
          </w:p>
          <w:p w:rsidR="002E23E7" w:rsidRDefault="002E23E7" w:rsidP="007A0A25"/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Default="0077136F" w:rsidP="00424943">
            <w:r w:rsidRPr="00880B84">
              <w:rPr>
                <w:b/>
              </w:rPr>
              <w:t>Sleep:</w:t>
            </w:r>
            <w:r>
              <w:t xml:space="preserve"> </w:t>
            </w:r>
          </w:p>
          <w:p w:rsidR="001113F0" w:rsidRDefault="001113F0" w:rsidP="007A0A25"/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Default="0077136F" w:rsidP="00424943">
            <w:r w:rsidRPr="00880B84">
              <w:rPr>
                <w:b/>
              </w:rPr>
              <w:t>Self-Care</w:t>
            </w:r>
            <w:r>
              <w:t xml:space="preserve">: </w:t>
            </w:r>
          </w:p>
          <w:p w:rsidR="001113F0" w:rsidRDefault="001113F0" w:rsidP="007A0A25"/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Default="0077136F" w:rsidP="00424943">
            <w:r w:rsidRPr="00880B84">
              <w:rPr>
                <w:b/>
              </w:rPr>
              <w:t>Decision Making:</w:t>
            </w:r>
            <w:r>
              <w:t xml:space="preserve"> </w:t>
            </w:r>
          </w:p>
          <w:p w:rsidR="001113F0" w:rsidRDefault="001113F0" w:rsidP="007A0A25"/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Default="0077136F" w:rsidP="00424943">
            <w:r w:rsidRPr="00880B84">
              <w:rPr>
                <w:b/>
              </w:rPr>
              <w:t>Involvement in Recovery</w:t>
            </w:r>
            <w:r>
              <w:t xml:space="preserve">: </w:t>
            </w:r>
          </w:p>
          <w:p w:rsidR="001113F0" w:rsidRDefault="001113F0" w:rsidP="007A0A25"/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Default="0077136F" w:rsidP="00424943">
            <w:r w:rsidRPr="00880B84">
              <w:rPr>
                <w:b/>
              </w:rPr>
              <w:t>Transportation:</w:t>
            </w:r>
            <w:r>
              <w:t xml:space="preserve"> </w:t>
            </w:r>
          </w:p>
          <w:p w:rsidR="001113F0" w:rsidRDefault="001113F0" w:rsidP="007A0A25"/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10E47" w:rsidRDefault="0077136F" w:rsidP="00424943">
            <w:r w:rsidRPr="00880B84">
              <w:rPr>
                <w:b/>
              </w:rPr>
              <w:t>Medication Involvement:</w:t>
            </w:r>
            <w:r>
              <w:t xml:space="preserve"> </w:t>
            </w:r>
          </w:p>
          <w:p w:rsidR="00424943" w:rsidRDefault="00424943" w:rsidP="00424943"/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Default="0077136F" w:rsidP="00424943">
            <w:r w:rsidRPr="00880B84">
              <w:rPr>
                <w:b/>
              </w:rPr>
              <w:t>Parental/Caregiver Role:</w:t>
            </w:r>
            <w:r>
              <w:t xml:space="preserve"> </w:t>
            </w:r>
          </w:p>
          <w:p w:rsidR="001113F0" w:rsidRDefault="001113F0" w:rsidP="007A0A25"/>
        </w:tc>
      </w:tr>
      <w:tr w:rsidR="0077136F" w:rsidRPr="00F74444" w:rsidTr="001360AA">
        <w:trPr>
          <w:cantSplit/>
          <w:trHeight w:val="43"/>
          <w:jc w:val="center"/>
        </w:trPr>
        <w:tc>
          <w:tcPr>
            <w:tcW w:w="424" w:type="dxa"/>
            <w:gridSpan w:val="2"/>
            <w:vMerge w:val="restart"/>
            <w:shd w:val="clear" w:color="auto" w:fill="auto"/>
          </w:tcPr>
          <w:p w:rsidR="0077136F" w:rsidRDefault="0077136F" w:rsidP="007A0A25"/>
        </w:tc>
        <w:tc>
          <w:tcPr>
            <w:tcW w:w="10376" w:type="dxa"/>
            <w:shd w:val="clear" w:color="auto" w:fill="D9D9D9"/>
          </w:tcPr>
          <w:p w:rsidR="0077136F" w:rsidRPr="0077136F" w:rsidRDefault="0077136F" w:rsidP="0077136F">
            <w:pPr>
              <w:jc w:val="center"/>
              <w:rPr>
                <w:b/>
              </w:rPr>
            </w:pPr>
            <w:r w:rsidRPr="0077136F">
              <w:rPr>
                <w:b/>
                <w:sz w:val="18"/>
              </w:rPr>
              <w:t>Parenting/Caregiver Role Module</w:t>
            </w:r>
          </w:p>
        </w:tc>
      </w:tr>
      <w:tr w:rsidR="0077136F" w:rsidRPr="00F74444" w:rsidTr="001360AA">
        <w:trPr>
          <w:cantSplit/>
          <w:trHeight w:val="39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77136F" w:rsidRDefault="0077136F" w:rsidP="007A0A25"/>
        </w:tc>
        <w:tc>
          <w:tcPr>
            <w:tcW w:w="10376" w:type="dxa"/>
            <w:shd w:val="clear" w:color="auto" w:fill="auto"/>
          </w:tcPr>
          <w:p w:rsidR="00424943" w:rsidRPr="002E23E7" w:rsidRDefault="0077136F" w:rsidP="00424943">
            <w:r w:rsidRPr="00880B84">
              <w:rPr>
                <w:b/>
              </w:rPr>
              <w:t>Knowledge of Child’s or Individual’s Needs:</w:t>
            </w:r>
            <w:r>
              <w:t xml:space="preserve"> </w:t>
            </w:r>
          </w:p>
          <w:p w:rsidR="002E23E7" w:rsidRPr="002E23E7" w:rsidRDefault="002E23E7" w:rsidP="0019242B"/>
        </w:tc>
      </w:tr>
      <w:tr w:rsidR="0077136F" w:rsidRPr="00F74444" w:rsidTr="001360AA">
        <w:trPr>
          <w:cantSplit/>
          <w:trHeight w:val="39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77136F" w:rsidRDefault="0077136F" w:rsidP="007A0A25"/>
        </w:tc>
        <w:tc>
          <w:tcPr>
            <w:tcW w:w="10376" w:type="dxa"/>
            <w:shd w:val="clear" w:color="auto" w:fill="auto"/>
          </w:tcPr>
          <w:p w:rsidR="00424943" w:rsidRDefault="0077136F" w:rsidP="00424943">
            <w:r w:rsidRPr="00880B84">
              <w:rPr>
                <w:b/>
              </w:rPr>
              <w:t>Supervision:</w:t>
            </w:r>
            <w:r>
              <w:t xml:space="preserve"> </w:t>
            </w:r>
          </w:p>
          <w:p w:rsidR="002E23E7" w:rsidRDefault="002E23E7" w:rsidP="007A0A25"/>
        </w:tc>
      </w:tr>
      <w:tr w:rsidR="0077136F" w:rsidRPr="00F74444" w:rsidTr="001360AA">
        <w:trPr>
          <w:cantSplit/>
          <w:trHeight w:val="39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77136F" w:rsidRDefault="0077136F" w:rsidP="007A0A25"/>
        </w:tc>
        <w:tc>
          <w:tcPr>
            <w:tcW w:w="10376" w:type="dxa"/>
            <w:shd w:val="clear" w:color="auto" w:fill="auto"/>
          </w:tcPr>
          <w:p w:rsidR="00424943" w:rsidRDefault="0077136F" w:rsidP="00424943">
            <w:r w:rsidRPr="00880B84">
              <w:rPr>
                <w:b/>
              </w:rPr>
              <w:t>Involvement with Care:</w:t>
            </w:r>
            <w:r>
              <w:t xml:space="preserve"> </w:t>
            </w:r>
          </w:p>
          <w:p w:rsidR="002E23E7" w:rsidRDefault="002E23E7" w:rsidP="007A0A25"/>
        </w:tc>
      </w:tr>
      <w:tr w:rsidR="0077136F" w:rsidRPr="00F74444" w:rsidTr="001360AA">
        <w:trPr>
          <w:cantSplit/>
          <w:trHeight w:val="39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77136F" w:rsidRDefault="0077136F" w:rsidP="007A0A25"/>
        </w:tc>
        <w:tc>
          <w:tcPr>
            <w:tcW w:w="10376" w:type="dxa"/>
            <w:shd w:val="clear" w:color="auto" w:fill="auto"/>
          </w:tcPr>
          <w:p w:rsidR="00424943" w:rsidRDefault="0077136F" w:rsidP="00424943">
            <w:r w:rsidRPr="00880B84">
              <w:rPr>
                <w:b/>
              </w:rPr>
              <w:t>Organization:</w:t>
            </w:r>
            <w:r>
              <w:t xml:space="preserve"> </w:t>
            </w:r>
          </w:p>
          <w:p w:rsidR="002E23E7" w:rsidRDefault="002E23E7" w:rsidP="007A0A25"/>
        </w:tc>
      </w:tr>
      <w:tr w:rsidR="0077136F" w:rsidRPr="00F74444" w:rsidTr="001360AA">
        <w:trPr>
          <w:cantSplit/>
          <w:trHeight w:val="39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77136F" w:rsidRDefault="0077136F" w:rsidP="007A0A25"/>
        </w:tc>
        <w:tc>
          <w:tcPr>
            <w:tcW w:w="10376" w:type="dxa"/>
            <w:shd w:val="clear" w:color="auto" w:fill="auto"/>
          </w:tcPr>
          <w:p w:rsidR="00424943" w:rsidRDefault="0077136F" w:rsidP="00424943">
            <w:r w:rsidRPr="00880B84">
              <w:rPr>
                <w:b/>
              </w:rPr>
              <w:t>Marital-Partner Violence in the Home:</w:t>
            </w:r>
            <w:r>
              <w:t xml:space="preserve"> </w:t>
            </w:r>
          </w:p>
          <w:p w:rsidR="002E23E7" w:rsidRDefault="002E23E7" w:rsidP="007A0A25"/>
        </w:tc>
      </w:tr>
      <w:tr w:rsidR="00841DD7" w:rsidRPr="00841DD7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841DD7" w:rsidRPr="00880B84" w:rsidRDefault="00FB5F13" w:rsidP="00FB5F13">
            <w:pPr>
              <w:jc w:val="center"/>
              <w:rPr>
                <w:b/>
              </w:rPr>
            </w:pPr>
            <w:r w:rsidRPr="00880B84">
              <w:rPr>
                <w:b/>
              </w:rPr>
              <w:t>Life Domain Summary:</w:t>
            </w:r>
          </w:p>
        </w:tc>
      </w:tr>
      <w:tr w:rsidR="00FB5F13" w:rsidRPr="00841DD7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FB5F13" w:rsidRDefault="00FB5F13" w:rsidP="00841DD7"/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610E47" w:rsidRPr="0077136F" w:rsidRDefault="0077136F" w:rsidP="00191D5E">
            <w:pPr>
              <w:jc w:val="center"/>
              <w:rPr>
                <w:b/>
              </w:rPr>
            </w:pPr>
            <w:r w:rsidRPr="0077136F">
              <w:rPr>
                <w:b/>
                <w:sz w:val="20"/>
              </w:rPr>
              <w:t>Strengths</w:t>
            </w:r>
          </w:p>
        </w:tc>
      </w:tr>
      <w:tr w:rsidR="0077136F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317259" w:rsidP="00424943">
            <w:r w:rsidRPr="00880B84">
              <w:rPr>
                <w:b/>
              </w:rPr>
              <w:t>Family:</w:t>
            </w:r>
            <w:r>
              <w:t xml:space="preserve"> </w:t>
            </w:r>
          </w:p>
          <w:p w:rsidR="001113F0" w:rsidRPr="0077136F" w:rsidRDefault="001113F0" w:rsidP="0077136F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317259" w:rsidP="00424943">
            <w:r w:rsidRPr="00880B84">
              <w:rPr>
                <w:b/>
              </w:rPr>
              <w:t>Social Connectedness:</w:t>
            </w:r>
            <w:r>
              <w:t xml:space="preserve"> </w:t>
            </w:r>
          </w:p>
          <w:p w:rsidR="001113F0" w:rsidRPr="0077136F" w:rsidRDefault="001113F0" w:rsidP="00317259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317259" w:rsidP="00424943">
            <w:r w:rsidRPr="00880B84">
              <w:rPr>
                <w:b/>
              </w:rPr>
              <w:t>Optimism:</w:t>
            </w:r>
            <w:r>
              <w:t xml:space="preserve"> </w:t>
            </w:r>
          </w:p>
          <w:p w:rsidR="001113F0" w:rsidRPr="0077136F" w:rsidRDefault="001113F0" w:rsidP="0077136F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317259" w:rsidP="00424943">
            <w:r w:rsidRPr="00880B84">
              <w:rPr>
                <w:b/>
              </w:rPr>
              <w:t>Talents/Interests:</w:t>
            </w:r>
            <w:r>
              <w:t xml:space="preserve"> </w:t>
            </w:r>
          </w:p>
          <w:p w:rsidR="001113F0" w:rsidRPr="0077136F" w:rsidRDefault="001113F0" w:rsidP="0077136F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317259" w:rsidP="00424943">
            <w:r w:rsidRPr="00880B84">
              <w:rPr>
                <w:b/>
              </w:rPr>
              <w:t>Educational:</w:t>
            </w:r>
            <w:r>
              <w:t xml:space="preserve"> </w:t>
            </w:r>
          </w:p>
          <w:p w:rsidR="001113F0" w:rsidRPr="0077136F" w:rsidRDefault="001113F0" w:rsidP="0077136F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317259" w:rsidP="00424943">
            <w:r w:rsidRPr="00880B84">
              <w:rPr>
                <w:b/>
              </w:rPr>
              <w:t>Volunteering:</w:t>
            </w:r>
            <w:r>
              <w:t xml:space="preserve"> </w:t>
            </w:r>
          </w:p>
          <w:p w:rsidR="001113F0" w:rsidRPr="0077136F" w:rsidRDefault="001113F0" w:rsidP="0077136F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317259" w:rsidP="00424943">
            <w:r w:rsidRPr="00880B84">
              <w:rPr>
                <w:b/>
              </w:rPr>
              <w:t>Job History:</w:t>
            </w:r>
            <w:r>
              <w:t xml:space="preserve"> </w:t>
            </w:r>
          </w:p>
          <w:p w:rsidR="001113F0" w:rsidRPr="0077136F" w:rsidRDefault="001113F0" w:rsidP="0077136F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317259" w:rsidP="00424943">
            <w:r w:rsidRPr="00880B84">
              <w:rPr>
                <w:b/>
              </w:rPr>
              <w:t>Spiritual/Religious:</w:t>
            </w:r>
            <w:r>
              <w:t xml:space="preserve"> </w:t>
            </w:r>
          </w:p>
          <w:p w:rsidR="001113F0" w:rsidRPr="0077136F" w:rsidRDefault="001113F0" w:rsidP="0077136F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317259" w:rsidP="00424943">
            <w:r w:rsidRPr="00880B84">
              <w:rPr>
                <w:b/>
              </w:rPr>
              <w:t>Community Connection:</w:t>
            </w:r>
            <w:r>
              <w:t xml:space="preserve"> </w:t>
            </w:r>
          </w:p>
          <w:p w:rsidR="001113F0" w:rsidRPr="0077136F" w:rsidRDefault="001113F0" w:rsidP="0077136F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317259" w:rsidP="00424943">
            <w:r w:rsidRPr="00880B84">
              <w:rPr>
                <w:b/>
              </w:rPr>
              <w:t>Natural Supports:</w:t>
            </w:r>
            <w:r>
              <w:t xml:space="preserve"> </w:t>
            </w:r>
          </w:p>
          <w:p w:rsidR="001113F0" w:rsidRPr="0077136F" w:rsidRDefault="001113F0" w:rsidP="0077136F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317259" w:rsidP="00424943">
            <w:r w:rsidRPr="00880B84">
              <w:rPr>
                <w:b/>
              </w:rPr>
              <w:t>Resiliency:</w:t>
            </w:r>
            <w:r>
              <w:t xml:space="preserve"> </w:t>
            </w:r>
          </w:p>
          <w:p w:rsidR="001113F0" w:rsidRPr="0077136F" w:rsidRDefault="001113F0" w:rsidP="0077136F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317259" w:rsidP="00424943">
            <w:r w:rsidRPr="00880B84">
              <w:rPr>
                <w:b/>
              </w:rPr>
              <w:t>Resourcefullness:</w:t>
            </w:r>
            <w:r>
              <w:t xml:space="preserve"> </w:t>
            </w:r>
          </w:p>
          <w:p w:rsidR="001113F0" w:rsidRPr="0077136F" w:rsidRDefault="001113F0" w:rsidP="0077136F"/>
        </w:tc>
      </w:tr>
      <w:tr w:rsidR="00841DD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841DD7" w:rsidRPr="00880B84" w:rsidRDefault="00841DD7" w:rsidP="00880B84">
            <w:pPr>
              <w:jc w:val="center"/>
              <w:rPr>
                <w:b/>
              </w:rPr>
            </w:pPr>
            <w:r w:rsidRPr="00880B84">
              <w:rPr>
                <w:b/>
              </w:rPr>
              <w:t>Strengths</w:t>
            </w:r>
            <w:r w:rsidR="00880B84" w:rsidRPr="00880B84">
              <w:rPr>
                <w:b/>
              </w:rPr>
              <w:t xml:space="preserve"> Domain Summary</w:t>
            </w:r>
            <w:r w:rsidRPr="00880B84">
              <w:rPr>
                <w:b/>
              </w:rPr>
              <w:t>:</w:t>
            </w:r>
          </w:p>
        </w:tc>
      </w:tr>
      <w:tr w:rsidR="00880B84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880B84" w:rsidRPr="000B58E8" w:rsidRDefault="00880B84" w:rsidP="0077136F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317259" w:rsidRPr="00191D5E" w:rsidRDefault="00191D5E" w:rsidP="00191D5E">
            <w:pPr>
              <w:jc w:val="center"/>
              <w:rPr>
                <w:b/>
              </w:rPr>
            </w:pPr>
            <w:r w:rsidRPr="00191D5E">
              <w:rPr>
                <w:b/>
                <w:sz w:val="20"/>
              </w:rPr>
              <w:t>Acculturation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191D5E" w:rsidP="00424943">
            <w:r w:rsidRPr="00880B84">
              <w:rPr>
                <w:b/>
              </w:rPr>
              <w:t>Language:</w:t>
            </w:r>
            <w:r>
              <w:t xml:space="preserve"> </w:t>
            </w:r>
          </w:p>
          <w:p w:rsidR="001113F0" w:rsidRPr="0077136F" w:rsidRDefault="001113F0" w:rsidP="0077136F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191D5E" w:rsidP="00424943">
            <w:r w:rsidRPr="00880B84">
              <w:rPr>
                <w:b/>
              </w:rPr>
              <w:t>Identity:</w:t>
            </w:r>
            <w:r>
              <w:t xml:space="preserve"> </w:t>
            </w:r>
          </w:p>
          <w:p w:rsidR="001113F0" w:rsidRPr="0077136F" w:rsidRDefault="001113F0" w:rsidP="0077136F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191D5E" w:rsidP="00424943">
            <w:r w:rsidRPr="00880B84">
              <w:rPr>
                <w:b/>
              </w:rPr>
              <w:t>Ritual</w:t>
            </w:r>
            <w:r>
              <w:t xml:space="preserve">: </w:t>
            </w:r>
          </w:p>
          <w:p w:rsidR="001113F0" w:rsidRPr="0077136F" w:rsidRDefault="001113F0" w:rsidP="0077136F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191D5E" w:rsidP="00424943">
            <w:r w:rsidRPr="00880B84">
              <w:rPr>
                <w:b/>
              </w:rPr>
              <w:t>Cultural Stress:</w:t>
            </w:r>
            <w:r>
              <w:t xml:space="preserve"> </w:t>
            </w:r>
          </w:p>
          <w:p w:rsidR="001113F0" w:rsidRPr="0077136F" w:rsidRDefault="001113F0" w:rsidP="0077136F"/>
        </w:tc>
      </w:tr>
      <w:tr w:rsidR="00841DD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841DD7" w:rsidRPr="00880B84" w:rsidRDefault="00880B84" w:rsidP="00880B84">
            <w:pPr>
              <w:jc w:val="center"/>
              <w:rPr>
                <w:b/>
              </w:rPr>
            </w:pPr>
            <w:r w:rsidRPr="00880B84">
              <w:rPr>
                <w:b/>
              </w:rPr>
              <w:t>A</w:t>
            </w:r>
            <w:r w:rsidR="00841DD7" w:rsidRPr="00880B84">
              <w:rPr>
                <w:b/>
              </w:rPr>
              <w:t>cculturation</w:t>
            </w:r>
            <w:r w:rsidRPr="00880B84">
              <w:rPr>
                <w:b/>
              </w:rPr>
              <w:t xml:space="preserve"> Domain Summary:</w:t>
            </w:r>
          </w:p>
        </w:tc>
      </w:tr>
      <w:tr w:rsidR="00880B84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880B84" w:rsidRPr="000B58E8" w:rsidRDefault="00880B84" w:rsidP="00880B84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317259" w:rsidRPr="003557FB" w:rsidRDefault="00191D5E" w:rsidP="003557FB">
            <w:pPr>
              <w:jc w:val="center"/>
              <w:rPr>
                <w:b/>
              </w:rPr>
            </w:pPr>
            <w:r w:rsidRPr="003557FB">
              <w:rPr>
                <w:b/>
                <w:sz w:val="20"/>
              </w:rPr>
              <w:t xml:space="preserve">Behavioral </w:t>
            </w:r>
            <w:r w:rsidR="003557FB" w:rsidRPr="003557FB">
              <w:rPr>
                <w:b/>
                <w:sz w:val="20"/>
              </w:rPr>
              <w:t xml:space="preserve">Health </w:t>
            </w:r>
            <w:r w:rsidRPr="003557FB">
              <w:rPr>
                <w:b/>
                <w:sz w:val="20"/>
              </w:rPr>
              <w:t>Needs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3557FB" w:rsidP="00424943">
            <w:r w:rsidRPr="00880B84">
              <w:rPr>
                <w:b/>
              </w:rPr>
              <w:t>Psychosis/thought disturbance</w:t>
            </w:r>
            <w:r w:rsidR="00880B84" w:rsidRPr="00880B84">
              <w:rPr>
                <w:b/>
              </w:rPr>
              <w:t>:</w:t>
            </w:r>
            <w:r>
              <w:t xml:space="preserve"> </w:t>
            </w:r>
          </w:p>
          <w:p w:rsidR="001113F0" w:rsidRPr="0077136F" w:rsidRDefault="001113F0" w:rsidP="003557FB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3557FB" w:rsidP="00424943">
            <w:r w:rsidRPr="00880B84">
              <w:rPr>
                <w:b/>
              </w:rPr>
              <w:t>Impulse Control:</w:t>
            </w:r>
            <w:r>
              <w:t xml:space="preserve"> </w:t>
            </w:r>
          </w:p>
          <w:p w:rsidR="001113F0" w:rsidRPr="0077136F" w:rsidRDefault="001113F0" w:rsidP="0077136F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3557FB" w:rsidP="00424943">
            <w:r w:rsidRPr="00880B84">
              <w:rPr>
                <w:b/>
              </w:rPr>
              <w:t>Depression:</w:t>
            </w:r>
            <w:r>
              <w:t xml:space="preserve"> </w:t>
            </w:r>
          </w:p>
          <w:p w:rsidR="001113F0" w:rsidRPr="0077136F" w:rsidRDefault="001113F0" w:rsidP="0077136F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3557FB" w:rsidP="00424943">
            <w:r w:rsidRPr="00880B84">
              <w:rPr>
                <w:b/>
              </w:rPr>
              <w:t>Anxiety:</w:t>
            </w:r>
            <w:r>
              <w:t xml:space="preserve"> </w:t>
            </w:r>
          </w:p>
          <w:p w:rsidR="001113F0" w:rsidRPr="0077136F" w:rsidRDefault="001113F0" w:rsidP="0077136F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3557FB" w:rsidP="00424943">
            <w:r w:rsidRPr="00880B84">
              <w:rPr>
                <w:b/>
              </w:rPr>
              <w:t>Interpersonal Problems:</w:t>
            </w:r>
            <w:r>
              <w:t xml:space="preserve"> </w:t>
            </w:r>
          </w:p>
          <w:p w:rsidR="001113F0" w:rsidRPr="0077136F" w:rsidRDefault="001113F0" w:rsidP="0077136F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3557FB" w:rsidP="00424943">
            <w:r w:rsidRPr="00880B84">
              <w:rPr>
                <w:b/>
              </w:rPr>
              <w:t>Antisocial Behavior:</w:t>
            </w:r>
            <w:r>
              <w:t xml:space="preserve"> </w:t>
            </w:r>
          </w:p>
          <w:p w:rsidR="001113F0" w:rsidRPr="0077136F" w:rsidRDefault="001113F0" w:rsidP="0077136F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3557FB" w:rsidP="00424943">
            <w:r w:rsidRPr="00880B84">
              <w:rPr>
                <w:b/>
              </w:rPr>
              <w:t>Adjustment to Trauma:</w:t>
            </w:r>
            <w:r>
              <w:t xml:space="preserve"> </w:t>
            </w:r>
          </w:p>
          <w:p w:rsidR="001113F0" w:rsidRPr="0077136F" w:rsidRDefault="001113F0" w:rsidP="0077136F"/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D9D9D9"/>
          </w:tcPr>
          <w:p w:rsidR="00B70A68" w:rsidRPr="008C35EB" w:rsidRDefault="00B70A68" w:rsidP="008C35EB">
            <w:pPr>
              <w:jc w:val="center"/>
              <w:rPr>
                <w:b/>
              </w:rPr>
            </w:pPr>
            <w:r w:rsidRPr="008C35EB">
              <w:rPr>
                <w:b/>
                <w:sz w:val="18"/>
              </w:rPr>
              <w:t>Trauma Module</w:t>
            </w:r>
          </w:p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Sexual Abuse:</w:t>
            </w:r>
            <w:r>
              <w:t xml:space="preserve"> </w:t>
            </w:r>
          </w:p>
          <w:p w:rsidR="00B70A68" w:rsidRPr="0077136F" w:rsidRDefault="00B70A68" w:rsidP="0077136F"/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Physical Abuse:</w:t>
            </w:r>
            <w:r>
              <w:t xml:space="preserve"> </w:t>
            </w:r>
          </w:p>
          <w:p w:rsidR="00B70A68" w:rsidRPr="0077136F" w:rsidRDefault="00B70A68" w:rsidP="0077136F"/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Emotional Abuse:</w:t>
            </w:r>
            <w:r>
              <w:t xml:space="preserve"> </w:t>
            </w:r>
          </w:p>
          <w:p w:rsidR="00B70A68" w:rsidRPr="0077136F" w:rsidRDefault="00B70A68" w:rsidP="0077136F"/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Medical Trauma:</w:t>
            </w:r>
            <w:r>
              <w:t xml:space="preserve"> </w:t>
            </w:r>
          </w:p>
          <w:p w:rsidR="00B70A68" w:rsidRPr="0077136F" w:rsidRDefault="00B70A68" w:rsidP="0077136F"/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Natural or Manmade Disaster:</w:t>
            </w:r>
            <w:r>
              <w:t xml:space="preserve"> </w:t>
            </w:r>
          </w:p>
          <w:p w:rsidR="00B70A68" w:rsidRPr="0077136F" w:rsidRDefault="00B70A68" w:rsidP="008C35EB"/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Witness to Family:</w:t>
            </w:r>
            <w:r>
              <w:t xml:space="preserve"> </w:t>
            </w:r>
          </w:p>
          <w:p w:rsidR="00B70A68" w:rsidRPr="0077136F" w:rsidRDefault="00B70A68" w:rsidP="0077136F"/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Community Violence:</w:t>
            </w:r>
            <w:r>
              <w:t xml:space="preserve"> </w:t>
            </w:r>
          </w:p>
          <w:p w:rsidR="00B70A68" w:rsidRPr="0077136F" w:rsidRDefault="00B70A68" w:rsidP="0077136F"/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War Affected:</w:t>
            </w:r>
            <w:r>
              <w:t xml:space="preserve"> </w:t>
            </w:r>
          </w:p>
          <w:p w:rsidR="00B70A68" w:rsidRPr="0077136F" w:rsidRDefault="00B70A68" w:rsidP="0077136F"/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Terrorism Affected:</w:t>
            </w:r>
            <w:r>
              <w:t xml:space="preserve"> </w:t>
            </w:r>
          </w:p>
          <w:p w:rsidR="00B70A68" w:rsidRPr="0077136F" w:rsidRDefault="00B70A68" w:rsidP="0077136F"/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Neglect:</w:t>
            </w:r>
            <w:r>
              <w:t xml:space="preserve"> </w:t>
            </w:r>
          </w:p>
          <w:p w:rsidR="00B70A68" w:rsidRPr="0077136F" w:rsidRDefault="00B70A68" w:rsidP="0077136F"/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Distruptions in Childgiving/attachement losses:</w:t>
            </w:r>
            <w:r>
              <w:t xml:space="preserve"> </w:t>
            </w:r>
          </w:p>
          <w:p w:rsidR="00B70A68" w:rsidRPr="0077136F" w:rsidRDefault="00B70A68" w:rsidP="0077136F"/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Affect regulations:</w:t>
            </w:r>
            <w:r>
              <w:t xml:space="preserve"> </w:t>
            </w:r>
          </w:p>
          <w:p w:rsidR="00B70A68" w:rsidRPr="0077136F" w:rsidRDefault="00B70A68" w:rsidP="0077136F"/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Intrusions:</w:t>
            </w:r>
            <w:r>
              <w:t xml:space="preserve"> </w:t>
            </w:r>
          </w:p>
          <w:p w:rsidR="00B70A68" w:rsidRPr="0077136F" w:rsidRDefault="00B70A68" w:rsidP="0077136F"/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Attachment:</w:t>
            </w:r>
            <w:r>
              <w:t xml:space="preserve"> </w:t>
            </w:r>
          </w:p>
          <w:p w:rsidR="00B70A68" w:rsidRPr="0077136F" w:rsidRDefault="00B70A68" w:rsidP="0077136F"/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Dissociation:</w:t>
            </w:r>
            <w:r>
              <w:t xml:space="preserve"> </w:t>
            </w:r>
          </w:p>
          <w:p w:rsidR="00B70A68" w:rsidRPr="0077136F" w:rsidRDefault="00B70A68" w:rsidP="005C64F9"/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Avoidance:</w:t>
            </w:r>
            <w:r>
              <w:t xml:space="preserve"> </w:t>
            </w:r>
          </w:p>
          <w:p w:rsidR="00B70A68" w:rsidRPr="0077136F" w:rsidRDefault="00B70A68" w:rsidP="0077136F"/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Traumatic Grief:</w:t>
            </w:r>
            <w:r>
              <w:t xml:space="preserve"> </w:t>
            </w:r>
          </w:p>
          <w:p w:rsidR="00B70A68" w:rsidRPr="0077136F" w:rsidRDefault="00B70A68" w:rsidP="0077136F"/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3635DE" w:rsidRDefault="00B70A68" w:rsidP="00424943">
            <w:pPr>
              <w:rPr>
                <w:b/>
              </w:rPr>
            </w:pPr>
            <w:r>
              <w:rPr>
                <w:b/>
              </w:rPr>
              <w:t xml:space="preserve">War/Terrorism Affected: 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880B84" w:rsidRDefault="00B70A68" w:rsidP="00424943">
            <w:pPr>
              <w:rPr>
                <w:b/>
              </w:rPr>
            </w:pPr>
            <w:r>
              <w:rPr>
                <w:b/>
              </w:rPr>
              <w:t xml:space="preserve">Emotional and/or Physical Dysregulation: 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880B84" w:rsidRDefault="00B70A68" w:rsidP="00424943">
            <w:pPr>
              <w:rPr>
                <w:b/>
              </w:rPr>
            </w:pPr>
            <w:r>
              <w:rPr>
                <w:b/>
              </w:rPr>
              <w:t xml:space="preserve">Intrusions (Re-experiencing): 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880B84" w:rsidRDefault="00B70A68" w:rsidP="00424943">
            <w:pPr>
              <w:rPr>
                <w:b/>
              </w:rPr>
            </w:pPr>
            <w:r>
              <w:rPr>
                <w:b/>
              </w:rPr>
              <w:t xml:space="preserve">Attachment Difficulties: 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880B84" w:rsidRDefault="00B70A68" w:rsidP="00424943">
            <w:pPr>
              <w:rPr>
                <w:b/>
              </w:rPr>
            </w:pPr>
            <w:r>
              <w:rPr>
                <w:b/>
              </w:rPr>
              <w:t xml:space="preserve">Dissociation: 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880B84" w:rsidRDefault="00B70A68" w:rsidP="00424943">
            <w:pPr>
              <w:rPr>
                <w:b/>
              </w:rPr>
            </w:pPr>
            <w:r>
              <w:rPr>
                <w:b/>
              </w:rPr>
              <w:t xml:space="preserve">Avoidance: 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880B84" w:rsidRDefault="00B70A68" w:rsidP="00424943">
            <w:pPr>
              <w:rPr>
                <w:b/>
              </w:rPr>
            </w:pPr>
            <w:r>
              <w:rPr>
                <w:b/>
              </w:rPr>
              <w:t xml:space="preserve">Traumatic Grief: 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5C64F9" w:rsidP="00424943">
            <w:r w:rsidRPr="00880B84">
              <w:rPr>
                <w:b/>
              </w:rPr>
              <w:t>Anger Control:</w:t>
            </w:r>
            <w:r>
              <w:t xml:space="preserve"> </w:t>
            </w:r>
          </w:p>
          <w:p w:rsidR="001113F0" w:rsidRPr="0077136F" w:rsidRDefault="001113F0" w:rsidP="0077136F"/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424943" w:rsidRPr="0077136F" w:rsidRDefault="005C64F9" w:rsidP="00424943">
            <w:r w:rsidRPr="00880B84">
              <w:rPr>
                <w:b/>
              </w:rPr>
              <w:t>Substance Use:</w:t>
            </w:r>
            <w:r>
              <w:t xml:space="preserve"> </w:t>
            </w:r>
          </w:p>
          <w:p w:rsidR="001113F0" w:rsidRPr="0077136F" w:rsidRDefault="001113F0" w:rsidP="0077136F"/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D9D9D9"/>
          </w:tcPr>
          <w:p w:rsidR="00B70A68" w:rsidRPr="00343910" w:rsidRDefault="00B70A68" w:rsidP="00343910">
            <w:pPr>
              <w:jc w:val="center"/>
              <w:rPr>
                <w:b/>
              </w:rPr>
            </w:pPr>
            <w:r w:rsidRPr="00343910">
              <w:rPr>
                <w:b/>
                <w:sz w:val="18"/>
              </w:rPr>
              <w:t>Substance Abuse Module</w:t>
            </w:r>
          </w:p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Severity of Use:</w:t>
            </w:r>
            <w:r>
              <w:t xml:space="preserve"> </w:t>
            </w:r>
          </w:p>
          <w:p w:rsidR="00B70A68" w:rsidRPr="0077136F" w:rsidRDefault="00B70A68" w:rsidP="0077136F"/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Duration of Use:</w:t>
            </w:r>
            <w:r>
              <w:t xml:space="preserve"> </w:t>
            </w:r>
          </w:p>
          <w:p w:rsidR="00B70A68" w:rsidRPr="0077136F" w:rsidRDefault="00B70A68" w:rsidP="0077136F"/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Stage of Recovery:</w:t>
            </w:r>
            <w:r>
              <w:t xml:space="preserve"> </w:t>
            </w:r>
          </w:p>
          <w:p w:rsidR="00B70A68" w:rsidRPr="0077136F" w:rsidRDefault="00B70A68" w:rsidP="0077136F"/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Peer Influences:</w:t>
            </w:r>
            <w:r>
              <w:t xml:space="preserve"> </w:t>
            </w:r>
          </w:p>
          <w:p w:rsidR="00B70A68" w:rsidRPr="0077136F" w:rsidRDefault="00B70A68" w:rsidP="0077136F"/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Environmental Influences:</w:t>
            </w:r>
            <w:r>
              <w:t xml:space="preserve"> </w:t>
            </w:r>
          </w:p>
          <w:p w:rsidR="00B70A68" w:rsidRPr="0077136F" w:rsidRDefault="00B70A68" w:rsidP="0077136F"/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424943" w:rsidRPr="0077136F" w:rsidRDefault="00B70A68" w:rsidP="00424943">
            <w:r w:rsidRPr="00880B84">
              <w:rPr>
                <w:b/>
              </w:rPr>
              <w:t>Recovery Support in Community:</w:t>
            </w:r>
            <w:r>
              <w:t xml:space="preserve"> </w:t>
            </w:r>
          </w:p>
          <w:p w:rsidR="00B70A68" w:rsidRPr="0077136F" w:rsidRDefault="00B70A68" w:rsidP="0077136F"/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F7490C" w:rsidRDefault="00B70A68" w:rsidP="00424943">
            <w:pPr>
              <w:rPr>
                <w:b/>
              </w:rPr>
            </w:pPr>
            <w:r>
              <w:rPr>
                <w:b/>
              </w:rPr>
              <w:t>Currently Pregnant:</w:t>
            </w:r>
            <w:r>
              <w:t xml:space="preserve"> 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595048" w:rsidRDefault="00B70A68" w:rsidP="00424943">
            <w:r>
              <w:rPr>
                <w:b/>
              </w:rPr>
              <w:t xml:space="preserve">Substances Used: </w:t>
            </w: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17328B" w:rsidRPr="00DB4E3D" w:rsidTr="00DB4E3D">
              <w:tc>
                <w:tcPr>
                  <w:tcW w:w="10334" w:type="dxa"/>
                  <w:shd w:val="clear" w:color="auto" w:fill="D9D9D9"/>
                </w:tcPr>
                <w:p w:rsidR="0017328B" w:rsidRPr="00DB4E3D" w:rsidRDefault="00CC4E3E" w:rsidP="0077136F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Alcohol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A0525E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>Primary Route of Use:</w:t>
                  </w:r>
                  <w:r w:rsidR="00EE5C59" w:rsidRPr="00DB4E3D">
                    <w:rPr>
                      <w:b/>
                    </w:rPr>
                    <w:t xml:space="preserve">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>Prior Medication-Assisted Tx:</w:t>
                  </w:r>
                  <w:r w:rsidR="00D20941" w:rsidRPr="00DB4E3D">
                    <w:rPr>
                      <w:b/>
                    </w:rPr>
                    <w:t xml:space="preserve">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>Was Medication-Assisted Tx Helfpul:</w:t>
                  </w:r>
                  <w:r w:rsidR="00D20941" w:rsidRPr="00DB4E3D">
                    <w:rPr>
                      <w:b/>
                    </w:rPr>
                    <w:t xml:space="preserve">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D20941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D20941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D20941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D20941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2D5005" w:rsidRPr="00DB4E3D" w:rsidTr="00DB4E3D">
              <w:tc>
                <w:tcPr>
                  <w:tcW w:w="10334" w:type="dxa"/>
                  <w:shd w:val="clear" w:color="auto" w:fill="D9D9D9"/>
                </w:tcPr>
                <w:p w:rsidR="002D5005" w:rsidRPr="00DB4E3D" w:rsidRDefault="002D5005" w:rsidP="002D5005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Cocaine/Crack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C60270" w:rsidRPr="00DB4E3D" w:rsidTr="00DB4E3D">
              <w:tc>
                <w:tcPr>
                  <w:tcW w:w="10334" w:type="dxa"/>
                  <w:shd w:val="clear" w:color="auto" w:fill="D9D9D9"/>
                </w:tcPr>
                <w:p w:rsidR="00C60270" w:rsidRPr="00DB4E3D" w:rsidRDefault="00C60270" w:rsidP="00C60270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Marijuana/Hashish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  <w:r w:rsidR="009966F8">
                    <w:t xml:space="preserve">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C60270" w:rsidRPr="00DB4E3D" w:rsidTr="00DB4E3D">
              <w:tc>
                <w:tcPr>
                  <w:tcW w:w="10334" w:type="dxa"/>
                  <w:shd w:val="clear" w:color="auto" w:fill="D9D9D9"/>
                </w:tcPr>
                <w:p w:rsidR="00C60270" w:rsidRPr="00DB4E3D" w:rsidRDefault="00C60270" w:rsidP="00C60270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PCP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2494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C60270" w:rsidRPr="00DB4E3D" w:rsidTr="00DB4E3D">
              <w:tc>
                <w:tcPr>
                  <w:tcW w:w="10334" w:type="dxa"/>
                  <w:shd w:val="clear" w:color="auto" w:fill="D9D9D9"/>
                </w:tcPr>
                <w:p w:rsidR="00C60270" w:rsidRPr="00DB4E3D" w:rsidRDefault="00C60270" w:rsidP="00C60270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Methamphetamines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E549A1" w:rsidRPr="00DB4E3D" w:rsidTr="00DB4E3D">
              <w:tc>
                <w:tcPr>
                  <w:tcW w:w="10334" w:type="dxa"/>
                  <w:shd w:val="clear" w:color="auto" w:fill="D9D9D9"/>
                </w:tcPr>
                <w:p w:rsidR="00E549A1" w:rsidRPr="00DB4E3D" w:rsidRDefault="00E549A1" w:rsidP="00E549A1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Benzodiazepines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>Prior Medication-Assisted Tx:</w:t>
                  </w:r>
                  <w:r w:rsidR="008C3BF8">
                    <w:t xml:space="preserve">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E549A1" w:rsidRPr="00DB4E3D" w:rsidTr="00DB4E3D">
              <w:tc>
                <w:tcPr>
                  <w:tcW w:w="10334" w:type="dxa"/>
                  <w:shd w:val="clear" w:color="auto" w:fill="D9D9D9"/>
                </w:tcPr>
                <w:p w:rsidR="00E549A1" w:rsidRPr="00DB4E3D" w:rsidRDefault="00E549A1" w:rsidP="00E549A1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Barbiturates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E549A1" w:rsidRPr="00DB4E3D" w:rsidTr="00DB4E3D">
              <w:tc>
                <w:tcPr>
                  <w:tcW w:w="10334" w:type="dxa"/>
                  <w:shd w:val="clear" w:color="auto" w:fill="D9D9D9"/>
                </w:tcPr>
                <w:p w:rsidR="00E549A1" w:rsidRPr="00DB4E3D" w:rsidRDefault="00E549A1" w:rsidP="00E549A1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Inhalants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E549A1" w:rsidRPr="00DB4E3D" w:rsidTr="00DB4E3D">
              <w:tc>
                <w:tcPr>
                  <w:tcW w:w="10334" w:type="dxa"/>
                  <w:shd w:val="clear" w:color="auto" w:fill="D9D9D9"/>
                </w:tcPr>
                <w:p w:rsidR="00E549A1" w:rsidRPr="00DB4E3D" w:rsidRDefault="00E549A1" w:rsidP="00E549A1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Heroin, Non-Rx Methadone, Opiates, or Synthetic Opiates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E549A1" w:rsidRPr="00DB4E3D" w:rsidTr="00DB4E3D">
              <w:tc>
                <w:tcPr>
                  <w:tcW w:w="10334" w:type="dxa"/>
                  <w:shd w:val="clear" w:color="auto" w:fill="D9D9D9"/>
                </w:tcPr>
                <w:p w:rsidR="00E549A1" w:rsidRPr="00DB4E3D" w:rsidRDefault="00E549A1" w:rsidP="00E549A1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Other Substance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A662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F27ED6" w:rsidRPr="00F74444" w:rsidTr="00B70A68">
        <w:trPr>
          <w:cantSplit/>
          <w:trHeight w:val="21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F27ED6" w:rsidRPr="0077136F" w:rsidRDefault="00F27ED6" w:rsidP="00652EA8"/>
        </w:tc>
        <w:tc>
          <w:tcPr>
            <w:tcW w:w="10465" w:type="dxa"/>
            <w:gridSpan w:val="2"/>
            <w:shd w:val="clear" w:color="auto" w:fill="auto"/>
          </w:tcPr>
          <w:p w:rsidR="00F27ED6" w:rsidRPr="00455DF7" w:rsidRDefault="00455DF7" w:rsidP="001A6628">
            <w:r>
              <w:rPr>
                <w:b/>
              </w:rPr>
              <w:t xml:space="preserve">Acute Intoxication: </w:t>
            </w:r>
          </w:p>
        </w:tc>
      </w:tr>
      <w:tr w:rsidR="00F27ED6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F27ED6" w:rsidRPr="0077136F" w:rsidRDefault="00F27ED6" w:rsidP="00652EA8"/>
        </w:tc>
        <w:tc>
          <w:tcPr>
            <w:tcW w:w="10465" w:type="dxa"/>
            <w:gridSpan w:val="2"/>
            <w:shd w:val="clear" w:color="auto" w:fill="auto"/>
          </w:tcPr>
          <w:p w:rsidR="00F27ED6" w:rsidRPr="001F1606" w:rsidRDefault="001F1606" w:rsidP="001A6628">
            <w:pPr>
              <w:rPr>
                <w:b/>
              </w:rPr>
            </w:pPr>
            <w:r>
              <w:rPr>
                <w:b/>
              </w:rPr>
              <w:t xml:space="preserve">Withdrawal History: </w:t>
            </w:r>
          </w:p>
        </w:tc>
      </w:tr>
      <w:tr w:rsidR="00F27ED6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F27ED6" w:rsidRPr="0077136F" w:rsidRDefault="00F27ED6" w:rsidP="00652EA8"/>
        </w:tc>
        <w:tc>
          <w:tcPr>
            <w:tcW w:w="10465" w:type="dxa"/>
            <w:gridSpan w:val="2"/>
            <w:shd w:val="clear" w:color="auto" w:fill="auto"/>
          </w:tcPr>
          <w:p w:rsidR="00F27ED6" w:rsidRPr="00ED0228" w:rsidRDefault="00ED0228" w:rsidP="001A6628">
            <w:pPr>
              <w:rPr>
                <w:b/>
              </w:rPr>
            </w:pPr>
            <w:r>
              <w:rPr>
                <w:b/>
              </w:rPr>
              <w:t xml:space="preserve">Awareness of Relapse Triggers: </w:t>
            </w:r>
          </w:p>
        </w:tc>
      </w:tr>
      <w:tr w:rsidR="00F27ED6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F27ED6" w:rsidRPr="0077136F" w:rsidRDefault="00F27ED6" w:rsidP="00652EA8"/>
        </w:tc>
        <w:tc>
          <w:tcPr>
            <w:tcW w:w="10465" w:type="dxa"/>
            <w:gridSpan w:val="2"/>
            <w:shd w:val="clear" w:color="auto" w:fill="auto"/>
          </w:tcPr>
          <w:p w:rsidR="00F27ED6" w:rsidRPr="00AC2DD4" w:rsidRDefault="00AC2DD4" w:rsidP="001A6628">
            <w:pPr>
              <w:rPr>
                <w:b/>
              </w:rPr>
            </w:pPr>
            <w:r>
              <w:rPr>
                <w:b/>
              </w:rPr>
              <w:t xml:space="preserve">Withdrawal Risks: 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1A6628" w:rsidRPr="0077136F" w:rsidRDefault="00652EA8" w:rsidP="001A6628">
            <w:r w:rsidRPr="00880B84">
              <w:rPr>
                <w:b/>
              </w:rPr>
              <w:t>Eating Disturbances: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652EA8" w:rsidRPr="00880B84" w:rsidRDefault="00652EA8" w:rsidP="00652EA8">
            <w:pPr>
              <w:jc w:val="center"/>
              <w:rPr>
                <w:b/>
              </w:rPr>
            </w:pPr>
            <w:r w:rsidRPr="00880B84">
              <w:rPr>
                <w:b/>
              </w:rPr>
              <w:t>Behavioral Health Needs Domain Summary: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Pr="000B58E8" w:rsidRDefault="00652EA8" w:rsidP="00652EA8"/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652EA8" w:rsidRPr="004E6D4F" w:rsidRDefault="00652EA8" w:rsidP="00652EA8">
            <w:pPr>
              <w:jc w:val="center"/>
              <w:rPr>
                <w:b/>
              </w:rPr>
            </w:pPr>
            <w:r w:rsidRPr="004E6D4F">
              <w:rPr>
                <w:b/>
                <w:sz w:val="20"/>
              </w:rPr>
              <w:t>Risk Behaviors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1A6628" w:rsidRPr="0077136F" w:rsidRDefault="00652EA8" w:rsidP="001A6628">
            <w:r w:rsidRPr="00FB3099">
              <w:rPr>
                <w:b/>
              </w:rPr>
              <w:t>Suicide Risk: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50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D9D9D9"/>
          </w:tcPr>
          <w:p w:rsidR="00652EA8" w:rsidRPr="004E6D4F" w:rsidRDefault="00652EA8" w:rsidP="00652EA8">
            <w:pPr>
              <w:jc w:val="center"/>
              <w:rPr>
                <w:b/>
              </w:rPr>
            </w:pPr>
            <w:r w:rsidRPr="004E6D4F">
              <w:rPr>
                <w:b/>
                <w:sz w:val="18"/>
              </w:rPr>
              <w:t>Suicide Module</w:t>
            </w:r>
          </w:p>
        </w:tc>
      </w:tr>
      <w:tr w:rsidR="00652EA8" w:rsidRPr="00F74444" w:rsidTr="001360AA">
        <w:trPr>
          <w:cantSplit/>
          <w:trHeight w:val="47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A524C5" w:rsidRPr="0077136F" w:rsidRDefault="00652EA8" w:rsidP="00A524C5">
            <w:r w:rsidRPr="00FB3099">
              <w:rPr>
                <w:b/>
              </w:rPr>
              <w:t>Suicide Ideation: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47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A524C5" w:rsidRPr="0077136F" w:rsidRDefault="00652EA8" w:rsidP="00A524C5">
            <w:r w:rsidRPr="00FB3099">
              <w:rPr>
                <w:b/>
              </w:rPr>
              <w:t>Suicide Intent: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47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A524C5" w:rsidRPr="0077136F" w:rsidRDefault="00652EA8" w:rsidP="00A524C5">
            <w:r w:rsidRPr="00FB3099">
              <w:rPr>
                <w:b/>
              </w:rPr>
              <w:t>Suicide Planning: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47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A524C5" w:rsidRPr="0077136F" w:rsidRDefault="00652EA8" w:rsidP="00A524C5">
            <w:r w:rsidRPr="00FB3099">
              <w:rPr>
                <w:b/>
              </w:rPr>
              <w:t>Suicide History: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A524C5" w:rsidRPr="0077136F" w:rsidRDefault="00652EA8" w:rsidP="00A524C5">
            <w:r w:rsidRPr="00FB3099">
              <w:rPr>
                <w:b/>
              </w:rPr>
              <w:t>Danger to Others: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43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D9D9D9"/>
          </w:tcPr>
          <w:p w:rsidR="00652EA8" w:rsidRPr="004E6D4F" w:rsidRDefault="00652EA8" w:rsidP="00652EA8">
            <w:pPr>
              <w:jc w:val="center"/>
              <w:rPr>
                <w:b/>
              </w:rPr>
            </w:pPr>
            <w:r w:rsidRPr="004E6D4F">
              <w:rPr>
                <w:b/>
                <w:sz w:val="18"/>
              </w:rPr>
              <w:t>Dangerousness Module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A524C5" w:rsidRPr="0077136F" w:rsidRDefault="00652EA8" w:rsidP="00A524C5">
            <w:r w:rsidRPr="00FB3099">
              <w:rPr>
                <w:b/>
              </w:rPr>
              <w:t>Intent: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A524C5" w:rsidRPr="0077136F" w:rsidRDefault="00652EA8" w:rsidP="00A524C5">
            <w:r w:rsidRPr="00FB3099">
              <w:rPr>
                <w:b/>
              </w:rPr>
              <w:t>Planning: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A524C5" w:rsidRPr="0077136F" w:rsidRDefault="00652EA8" w:rsidP="00A524C5">
            <w:r w:rsidRPr="00FB3099">
              <w:rPr>
                <w:b/>
              </w:rPr>
              <w:t>Violence History: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A524C5" w:rsidRPr="0077136F" w:rsidRDefault="00652EA8" w:rsidP="00A524C5">
            <w:r w:rsidRPr="00FB3099">
              <w:rPr>
                <w:b/>
              </w:rPr>
              <w:t>Frustration Management: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A524C5" w:rsidRPr="0077136F" w:rsidRDefault="00652EA8" w:rsidP="00A524C5">
            <w:r w:rsidRPr="00FB3099">
              <w:rPr>
                <w:b/>
              </w:rPr>
              <w:t>Hostility: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A524C5" w:rsidRPr="0077136F" w:rsidRDefault="00652EA8" w:rsidP="00A524C5">
            <w:r w:rsidRPr="00FB3099">
              <w:rPr>
                <w:b/>
              </w:rPr>
              <w:t>Paranoid Thinking: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A524C5" w:rsidRPr="0077136F" w:rsidRDefault="00652EA8" w:rsidP="00A524C5">
            <w:r w:rsidRPr="00FB3099">
              <w:rPr>
                <w:b/>
              </w:rPr>
              <w:t>Secondary Gains from Anger: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A524C5" w:rsidRPr="0077136F" w:rsidRDefault="00652EA8" w:rsidP="00A524C5">
            <w:r w:rsidRPr="00FB3099">
              <w:rPr>
                <w:b/>
              </w:rPr>
              <w:t>Violent Thinking: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A524C5" w:rsidRPr="0077136F" w:rsidRDefault="00652EA8" w:rsidP="00A524C5">
            <w:r w:rsidRPr="00FB3099">
              <w:rPr>
                <w:b/>
              </w:rPr>
              <w:t>Awareness of Violence potential: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43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A524C5" w:rsidRPr="0077136F" w:rsidRDefault="00652EA8" w:rsidP="00A524C5">
            <w:r w:rsidRPr="00FB3099">
              <w:rPr>
                <w:b/>
              </w:rPr>
              <w:t>Response to Consequences: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A524C5" w:rsidRPr="0077136F" w:rsidRDefault="00652EA8" w:rsidP="00A524C5">
            <w:r w:rsidRPr="00FB3099">
              <w:rPr>
                <w:b/>
              </w:rPr>
              <w:t>Commitment to Self-Control: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A524C5" w:rsidRPr="0077136F" w:rsidRDefault="00652EA8" w:rsidP="00A524C5">
            <w:r w:rsidRPr="00FB3099">
              <w:rPr>
                <w:b/>
              </w:rPr>
              <w:t>Treatment Involvement: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A524C5" w:rsidRPr="0077136F" w:rsidRDefault="00652EA8" w:rsidP="00A524C5">
            <w:r w:rsidRPr="00FB3099">
              <w:rPr>
                <w:b/>
              </w:rPr>
              <w:t>Self-Injurious Behavior: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A524C5" w:rsidRPr="0077136F" w:rsidRDefault="00652EA8" w:rsidP="00A524C5">
            <w:r w:rsidRPr="00FB3099">
              <w:rPr>
                <w:b/>
              </w:rPr>
              <w:t>Other Self-harm: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A524C5" w:rsidRPr="00FB3099" w:rsidRDefault="00652EA8" w:rsidP="00A524C5">
            <w:pPr>
              <w:rPr>
                <w:b/>
              </w:rPr>
            </w:pPr>
            <w:r w:rsidRPr="00FB3099">
              <w:rPr>
                <w:b/>
              </w:rPr>
              <w:t>Exploitation:</w:t>
            </w:r>
            <w:r>
              <w:t xml:space="preserve"> </w:t>
            </w:r>
          </w:p>
          <w:p w:rsidR="00652EA8" w:rsidRPr="00FB3099" w:rsidRDefault="00652EA8" w:rsidP="00652EA8">
            <w:pPr>
              <w:rPr>
                <w:b/>
              </w:rPr>
            </w:pP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A524C5" w:rsidRPr="00FB3099" w:rsidRDefault="00652EA8" w:rsidP="00A524C5">
            <w:pPr>
              <w:rPr>
                <w:b/>
              </w:rPr>
            </w:pPr>
            <w:r w:rsidRPr="00FB3099">
              <w:rPr>
                <w:b/>
              </w:rPr>
              <w:t>Gambling:</w:t>
            </w:r>
            <w:r>
              <w:t xml:space="preserve"> </w:t>
            </w:r>
          </w:p>
          <w:p w:rsidR="00652EA8" w:rsidRPr="00FB3099" w:rsidRDefault="00652EA8" w:rsidP="00652EA8">
            <w:pPr>
              <w:rPr>
                <w:b/>
              </w:rPr>
            </w:pP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A524C5" w:rsidRPr="00FB3099" w:rsidRDefault="00652EA8" w:rsidP="00A524C5">
            <w:pPr>
              <w:rPr>
                <w:b/>
              </w:rPr>
            </w:pPr>
            <w:r w:rsidRPr="00FB3099">
              <w:rPr>
                <w:b/>
              </w:rPr>
              <w:t>Sexual Aggression:</w:t>
            </w:r>
            <w:r>
              <w:t xml:space="preserve"> </w:t>
            </w:r>
          </w:p>
          <w:p w:rsidR="00652EA8" w:rsidRPr="00FB3099" w:rsidRDefault="00652EA8" w:rsidP="00652EA8">
            <w:pPr>
              <w:rPr>
                <w:b/>
              </w:rPr>
            </w:pPr>
          </w:p>
        </w:tc>
      </w:tr>
      <w:tr w:rsidR="00652EA8" w:rsidRPr="00F74444" w:rsidTr="001360AA">
        <w:trPr>
          <w:cantSplit/>
          <w:trHeight w:val="34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D9D9D9"/>
          </w:tcPr>
          <w:p w:rsidR="00652EA8" w:rsidRPr="00B47F71" w:rsidRDefault="00652EA8" w:rsidP="00652EA8">
            <w:pPr>
              <w:jc w:val="center"/>
              <w:rPr>
                <w:b/>
              </w:rPr>
            </w:pPr>
            <w:r w:rsidRPr="00B47F71">
              <w:rPr>
                <w:b/>
                <w:sz w:val="18"/>
              </w:rPr>
              <w:t>Sexually Aggressive Behavior (SAB)</w:t>
            </w:r>
          </w:p>
        </w:tc>
      </w:tr>
      <w:tr w:rsidR="00652EA8" w:rsidRPr="00F74444" w:rsidTr="001360AA">
        <w:trPr>
          <w:cantSplit/>
          <w:trHeight w:val="34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A524C5" w:rsidRPr="0077136F" w:rsidRDefault="00652EA8" w:rsidP="00A524C5">
            <w:r w:rsidRPr="00F24FDE">
              <w:rPr>
                <w:b/>
              </w:rPr>
              <w:t>Relationship: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34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A524C5" w:rsidRPr="0077136F" w:rsidRDefault="00652EA8" w:rsidP="00A524C5">
            <w:r w:rsidRPr="00F24FDE">
              <w:rPr>
                <w:b/>
              </w:rPr>
              <w:t>Physical Force/Threat: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34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A524C5" w:rsidRPr="0077136F" w:rsidRDefault="00652EA8" w:rsidP="00A524C5">
            <w:r w:rsidRPr="00F24FDE">
              <w:rPr>
                <w:b/>
              </w:rPr>
              <w:t>Planning: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34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A524C5" w:rsidRPr="0077136F" w:rsidRDefault="00652EA8" w:rsidP="00A524C5">
            <w:r w:rsidRPr="00F24FDE">
              <w:rPr>
                <w:b/>
              </w:rPr>
              <w:t>Age Differential: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34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A524C5" w:rsidRPr="0077136F" w:rsidRDefault="00652EA8" w:rsidP="00A524C5">
            <w:r w:rsidRPr="00F24FDE">
              <w:rPr>
                <w:b/>
              </w:rPr>
              <w:t>Type of Sex Act: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34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A524C5" w:rsidRPr="0077136F" w:rsidRDefault="00652EA8" w:rsidP="00A524C5">
            <w:r w:rsidRPr="00F24FDE">
              <w:rPr>
                <w:b/>
              </w:rPr>
              <w:t>Response to Accusation: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A524C5" w:rsidRPr="0077136F" w:rsidRDefault="00652EA8" w:rsidP="00A524C5">
            <w:r w:rsidRPr="00F24FDE">
              <w:rPr>
                <w:b/>
              </w:rPr>
              <w:t>Criminal Behavior</w:t>
            </w:r>
            <w:r>
              <w:t xml:space="preserve">: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30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D9D9D9"/>
          </w:tcPr>
          <w:p w:rsidR="00652EA8" w:rsidRPr="00B47F71" w:rsidRDefault="00652EA8" w:rsidP="00652EA8">
            <w:pPr>
              <w:jc w:val="center"/>
              <w:rPr>
                <w:b/>
              </w:rPr>
            </w:pPr>
            <w:r w:rsidRPr="00B47F71">
              <w:rPr>
                <w:b/>
                <w:sz w:val="18"/>
              </w:rPr>
              <w:t>Crime</w:t>
            </w:r>
            <w:r>
              <w:rPr>
                <w:b/>
                <w:sz w:val="18"/>
              </w:rPr>
              <w:t xml:space="preserve"> Module</w:t>
            </w:r>
          </w:p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347E53" w:rsidRPr="0077136F" w:rsidRDefault="00652EA8" w:rsidP="00347E53">
            <w:r w:rsidRPr="00F24FDE">
              <w:rPr>
                <w:b/>
              </w:rPr>
              <w:t>Seriousness: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347E53" w:rsidRPr="0077136F" w:rsidRDefault="00652EA8" w:rsidP="00347E53">
            <w:r w:rsidRPr="00F24FDE">
              <w:rPr>
                <w:b/>
              </w:rPr>
              <w:t>History: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347E53" w:rsidRPr="0077136F" w:rsidRDefault="00652EA8" w:rsidP="00347E53">
            <w:r w:rsidRPr="00F24FDE">
              <w:rPr>
                <w:b/>
              </w:rPr>
              <w:t>Arrests: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347E53" w:rsidRPr="0077136F" w:rsidRDefault="00652EA8" w:rsidP="00347E53">
            <w:r w:rsidRPr="00F24FDE">
              <w:rPr>
                <w:b/>
              </w:rPr>
              <w:t>Planning: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347E53" w:rsidRPr="0077136F" w:rsidRDefault="00652EA8" w:rsidP="00347E53">
            <w:r w:rsidRPr="00F24FDE">
              <w:rPr>
                <w:b/>
              </w:rPr>
              <w:t>Community Safety: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347E53" w:rsidRPr="0077136F" w:rsidRDefault="00652EA8" w:rsidP="00347E53">
            <w:r w:rsidRPr="00F24FDE">
              <w:rPr>
                <w:b/>
              </w:rPr>
              <w:t>Legal Compliance: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347E53" w:rsidRPr="00E925C7" w:rsidRDefault="00652EA8" w:rsidP="00347E53">
            <w:r w:rsidRPr="00F24FDE">
              <w:rPr>
                <w:b/>
              </w:rPr>
              <w:t>Peer Influences:</w:t>
            </w:r>
            <w:r>
              <w:t xml:space="preserve"> </w:t>
            </w:r>
          </w:p>
          <w:p w:rsidR="00652EA8" w:rsidRPr="00E925C7" w:rsidRDefault="00652EA8" w:rsidP="00652EA8"/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347E53" w:rsidRPr="0077136F" w:rsidRDefault="00652EA8" w:rsidP="00347E53">
            <w:r w:rsidRPr="00F24FDE">
              <w:rPr>
                <w:b/>
              </w:rPr>
              <w:t>Environmental Influences: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841DD7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652EA8" w:rsidRPr="00F24FDE" w:rsidRDefault="00652EA8" w:rsidP="00652EA8">
            <w:pPr>
              <w:jc w:val="center"/>
              <w:rPr>
                <w:b/>
              </w:rPr>
            </w:pPr>
            <w:r w:rsidRPr="00F24FDE">
              <w:rPr>
                <w:b/>
              </w:rPr>
              <w:t>Describe any changes in Gambling/Criminal Behavior:</w:t>
            </w:r>
          </w:p>
        </w:tc>
      </w:tr>
      <w:tr w:rsidR="00652EA8" w:rsidRPr="00841DD7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Pr="000B58E8" w:rsidRDefault="00652EA8" w:rsidP="00652EA8"/>
        </w:tc>
      </w:tr>
      <w:tr w:rsidR="00652EA8" w:rsidRPr="00841DD7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652EA8" w:rsidRDefault="00652EA8" w:rsidP="00652EA8">
            <w:pPr>
              <w:jc w:val="center"/>
            </w:pPr>
            <w:r w:rsidRPr="00FB3099">
              <w:rPr>
                <w:b/>
              </w:rPr>
              <w:t>Risk Behaviors Domain Summary:</w:t>
            </w:r>
          </w:p>
        </w:tc>
      </w:tr>
      <w:tr w:rsidR="00652EA8" w:rsidRPr="00841DD7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/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652EA8" w:rsidRPr="00DF1279" w:rsidRDefault="00652EA8" w:rsidP="00652EA8">
            <w:pPr>
              <w:jc w:val="center"/>
              <w:rPr>
                <w:b/>
              </w:rPr>
            </w:pPr>
            <w:r w:rsidRPr="00DF1279">
              <w:rPr>
                <w:b/>
                <w:sz w:val="20"/>
              </w:rPr>
              <w:t>Family Caregiver Strengths and Needs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47E53" w:rsidRPr="00F24FDE" w:rsidRDefault="00652EA8" w:rsidP="00347E53">
            <w:r>
              <w:rPr>
                <w:b/>
              </w:rPr>
              <w:t xml:space="preserve">Family Caregiver Strenghts and Needs: </w:t>
            </w:r>
          </w:p>
          <w:p w:rsidR="00652EA8" w:rsidRPr="00F24FDE" w:rsidRDefault="00652EA8" w:rsidP="00652EA8"/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47E53" w:rsidRPr="0077136F" w:rsidRDefault="00652EA8" w:rsidP="00347E53">
            <w:r w:rsidRPr="00F24FDE">
              <w:rPr>
                <w:b/>
              </w:rPr>
              <w:t>Physical/Behavioral Needs: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47E53" w:rsidRPr="0077136F" w:rsidRDefault="00652EA8" w:rsidP="00347E53">
            <w:r w:rsidRPr="00F24FDE">
              <w:rPr>
                <w:b/>
              </w:rPr>
              <w:t>Involvement: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47E53" w:rsidRPr="0077136F" w:rsidRDefault="00652EA8" w:rsidP="00347E53">
            <w:r w:rsidRPr="00F24FDE">
              <w:rPr>
                <w:b/>
              </w:rPr>
              <w:t>Knowledge: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47E53" w:rsidRPr="0077136F" w:rsidRDefault="00652EA8" w:rsidP="00347E53">
            <w:r w:rsidRPr="00F24FDE">
              <w:rPr>
                <w:b/>
              </w:rPr>
              <w:t>Social Resources: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47E53" w:rsidRPr="0077136F" w:rsidRDefault="00652EA8" w:rsidP="00347E53">
            <w:r w:rsidRPr="00F24FDE">
              <w:rPr>
                <w:b/>
              </w:rPr>
              <w:t>Family Stress:</w:t>
            </w:r>
            <w:r>
              <w:t xml:space="preserve"> </w:t>
            </w:r>
          </w:p>
          <w:p w:rsidR="00652EA8" w:rsidRPr="0077136F" w:rsidRDefault="00652EA8" w:rsidP="00652EA8"/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47E53" w:rsidRDefault="00652EA8" w:rsidP="00347E53">
            <w:r w:rsidRPr="00F24FDE">
              <w:rPr>
                <w:b/>
              </w:rPr>
              <w:t>Safety:</w:t>
            </w:r>
            <w:r>
              <w:t xml:space="preserve"> </w:t>
            </w:r>
          </w:p>
          <w:p w:rsidR="00652EA8" w:rsidRDefault="00652EA8" w:rsidP="00652EA8"/>
        </w:tc>
      </w:tr>
    </w:tbl>
    <w:p w:rsidR="00FF353B" w:rsidRDefault="00FF353B" w:rsidP="007A0A25"/>
    <w:p w:rsidR="00500482" w:rsidRPr="00266E6B" w:rsidRDefault="00500482" w:rsidP="00500482"/>
    <w:p w:rsidR="00500482" w:rsidRPr="00266E6B" w:rsidRDefault="00500482" w:rsidP="00500482"/>
    <w:p w:rsidR="00500482" w:rsidRPr="007A0A25" w:rsidRDefault="00500482" w:rsidP="007A0A25"/>
    <w:sectPr w:rsidR="00500482" w:rsidRPr="007A0A25" w:rsidSect="00806386">
      <w:headerReference w:type="default" r:id="rId6"/>
      <w:footerReference w:type="default" r:id="rId7"/>
      <w:type w:val="continuous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F69" w:rsidRDefault="00470F69">
      <w:r>
        <w:separator/>
      </w:r>
    </w:p>
  </w:endnote>
  <w:endnote w:type="continuationSeparator" w:id="0">
    <w:p w:rsidR="00470F69" w:rsidRDefault="00470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WONS Y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8D1E45" w:rsidRPr="00777456" w:rsidTr="00777456">
      <w:trPr>
        <w:jc w:val="center"/>
      </w:trPr>
      <w:tc>
        <w:tcPr>
          <w:tcW w:w="3858" w:type="dxa"/>
          <w:vAlign w:val="center"/>
        </w:tcPr>
        <w:p w:rsidR="008D1E45" w:rsidRPr="00777456" w:rsidRDefault="008D1E45" w:rsidP="0006115B">
          <w:pPr>
            <w:pStyle w:val="Footer"/>
          </w:pPr>
          <w:r>
            <w:rPr>
              <w:rFonts w:cs="Arial"/>
            </w:rPr>
            <w:t>405ANSA</w:t>
          </w:r>
          <w:r w:rsidRPr="00777456">
            <w:rPr>
              <w:rFonts w:cs="Arial"/>
            </w:rPr>
            <w:t xml:space="preserve"> </w:t>
          </w:r>
          <w:r>
            <w:rPr>
              <w:rFonts w:cs="Arial"/>
            </w:rPr>
            <w:t>5/2016</w:t>
          </w:r>
        </w:p>
      </w:tc>
      <w:tc>
        <w:tcPr>
          <w:tcW w:w="3859" w:type="dxa"/>
          <w:vAlign w:val="center"/>
        </w:tcPr>
        <w:p w:rsidR="008D1E45" w:rsidRPr="00777456" w:rsidRDefault="008D1E45" w:rsidP="00B761B3">
          <w:pPr>
            <w:pStyle w:val="Footer"/>
            <w:jc w:val="center"/>
          </w:pPr>
          <w:r>
            <w:t>&amp;controlcode&amp;</w:t>
          </w:r>
        </w:p>
      </w:tc>
      <w:tc>
        <w:tcPr>
          <w:tcW w:w="3859" w:type="dxa"/>
          <w:vAlign w:val="center"/>
        </w:tcPr>
        <w:p w:rsidR="008D1E45" w:rsidRPr="00777456" w:rsidRDefault="008D1E45" w:rsidP="00777456">
          <w:pPr>
            <w:pStyle w:val="Footer"/>
            <w:jc w:val="right"/>
          </w:pPr>
          <w:r w:rsidRPr="00777456">
            <w:rPr>
              <w:rFonts w:cs="Arial"/>
              <w:bCs/>
            </w:rPr>
            <w:t>Page</w:t>
          </w:r>
          <w:r w:rsidRPr="00777456">
            <w:rPr>
              <w:rFonts w:cs="Arial"/>
              <w:b/>
              <w:bCs/>
            </w:rPr>
            <w:t xml:space="preserve"> </w:t>
          </w:r>
          <w:r w:rsidRPr="00777456">
            <w:rPr>
              <w:rStyle w:val="PageNumber"/>
              <w:rFonts w:cs="Arial"/>
            </w:rPr>
            <w:fldChar w:fldCharType="begin"/>
          </w:r>
          <w:r w:rsidRPr="00777456">
            <w:rPr>
              <w:rStyle w:val="PageNumber"/>
              <w:rFonts w:cs="Arial"/>
            </w:rPr>
            <w:instrText xml:space="preserve"> PAGE </w:instrText>
          </w:r>
          <w:r w:rsidRPr="00777456">
            <w:rPr>
              <w:rStyle w:val="PageNumber"/>
              <w:rFonts w:cs="Arial"/>
            </w:rPr>
            <w:fldChar w:fldCharType="separate"/>
          </w:r>
          <w:r w:rsidR="005406D7">
            <w:rPr>
              <w:rStyle w:val="PageNumber"/>
              <w:rFonts w:cs="Arial"/>
              <w:noProof/>
            </w:rPr>
            <w:t>1</w:t>
          </w:r>
          <w:r w:rsidRPr="00777456">
            <w:rPr>
              <w:rStyle w:val="PageNumber"/>
              <w:rFonts w:cs="Arial"/>
            </w:rPr>
            <w:fldChar w:fldCharType="end"/>
          </w:r>
          <w:r w:rsidRPr="00777456">
            <w:rPr>
              <w:rStyle w:val="PageNumber"/>
              <w:rFonts w:cs="Arial"/>
            </w:rPr>
            <w:t xml:space="preserve"> of </w:t>
          </w:r>
          <w:r w:rsidRPr="00777456">
            <w:rPr>
              <w:rStyle w:val="PageNumber"/>
              <w:rFonts w:cs="Arial"/>
            </w:rPr>
            <w:fldChar w:fldCharType="begin"/>
          </w:r>
          <w:r w:rsidRPr="00777456">
            <w:rPr>
              <w:rStyle w:val="PageNumber"/>
              <w:rFonts w:cs="Arial"/>
            </w:rPr>
            <w:instrText xml:space="preserve"> NUMPAGES </w:instrText>
          </w:r>
          <w:r w:rsidRPr="00777456">
            <w:rPr>
              <w:rStyle w:val="PageNumber"/>
              <w:rFonts w:cs="Arial"/>
            </w:rPr>
            <w:fldChar w:fldCharType="separate"/>
          </w:r>
          <w:r w:rsidR="005406D7">
            <w:rPr>
              <w:rStyle w:val="PageNumber"/>
              <w:rFonts w:cs="Arial"/>
              <w:noProof/>
            </w:rPr>
            <w:t>1</w:t>
          </w:r>
          <w:r w:rsidRPr="00777456">
            <w:rPr>
              <w:rStyle w:val="PageNumber"/>
              <w:rFonts w:cs="Arial"/>
            </w:rPr>
            <w:fldChar w:fldCharType="end"/>
          </w:r>
        </w:p>
      </w:tc>
    </w:tr>
  </w:tbl>
  <w:p w:rsidR="008D1E45" w:rsidRPr="00A14250" w:rsidRDefault="008D1E45" w:rsidP="00A14250">
    <w:pPr>
      <w:pStyle w:val="Foo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F69" w:rsidRDefault="00470F69">
      <w:r>
        <w:separator/>
      </w:r>
    </w:p>
  </w:footnote>
  <w:footnote w:type="continuationSeparator" w:id="0">
    <w:p w:rsidR="00470F69" w:rsidRDefault="00470F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5400"/>
      <w:gridCol w:w="5400"/>
    </w:tblGrid>
    <w:tr w:rsidR="008D1E45" w:rsidRPr="00777456" w:rsidTr="00777456">
      <w:trPr>
        <w:trHeight w:val="432"/>
        <w:jc w:val="center"/>
      </w:trPr>
      <w:tc>
        <w:tcPr>
          <w:tcW w:w="5788" w:type="dxa"/>
          <w:vAlign w:val="center"/>
        </w:tcPr>
        <w:p w:rsidR="008D1E45" w:rsidRPr="00777456" w:rsidRDefault="008D1E45" w:rsidP="00B761B3">
          <w:pPr>
            <w:pStyle w:val="Header"/>
            <w:rPr>
              <w:sz w:val="32"/>
              <w:szCs w:val="32"/>
            </w:rPr>
          </w:pPr>
          <w:r>
            <w:rPr>
              <w:sz w:val="32"/>
              <w:szCs w:val="32"/>
            </w:rPr>
            <w:t>Hamilton Center</w:t>
          </w:r>
        </w:p>
      </w:tc>
      <w:tc>
        <w:tcPr>
          <w:tcW w:w="5788" w:type="dxa"/>
          <w:vAlign w:val="center"/>
        </w:tcPr>
        <w:p w:rsidR="008D1E45" w:rsidRPr="00777456" w:rsidRDefault="008D1E45" w:rsidP="00B51797">
          <w:pPr>
            <w:pStyle w:val="Header"/>
            <w:jc w:val="right"/>
            <w:rPr>
              <w:sz w:val="32"/>
              <w:szCs w:val="32"/>
            </w:rPr>
          </w:pPr>
          <w:r>
            <w:rPr>
              <w:sz w:val="32"/>
              <w:szCs w:val="32"/>
            </w:rPr>
            <w:t>ANSA</w:t>
          </w:r>
        </w:p>
      </w:tc>
    </w:tr>
    <w:tr w:rsidR="008D1E45" w:rsidRPr="00777456" w:rsidTr="00777456">
      <w:trPr>
        <w:trHeight w:val="144"/>
        <w:jc w:val="center"/>
      </w:trPr>
      <w:tc>
        <w:tcPr>
          <w:tcW w:w="5788" w:type="dxa"/>
          <w:vAlign w:val="center"/>
        </w:tcPr>
        <w:p w:rsidR="008D1E45" w:rsidRPr="00777456" w:rsidRDefault="008D1E45" w:rsidP="00424943">
          <w:pPr>
            <w:pStyle w:val="Header"/>
            <w:rPr>
              <w:sz w:val="28"/>
              <w:szCs w:val="28"/>
            </w:rPr>
          </w:pPr>
          <w:r>
            <w:t xml:space="preserve">Consumer </w:t>
          </w:r>
          <w:r w:rsidRPr="00777456">
            <w:t xml:space="preserve">Name:  </w:t>
          </w:r>
        </w:p>
      </w:tc>
      <w:tc>
        <w:tcPr>
          <w:tcW w:w="5788" w:type="dxa"/>
          <w:vAlign w:val="center"/>
        </w:tcPr>
        <w:p w:rsidR="008D1E45" w:rsidRPr="00777456" w:rsidRDefault="008D1E45" w:rsidP="00424943">
          <w:pPr>
            <w:pStyle w:val="Header"/>
            <w:jc w:val="right"/>
            <w:rPr>
              <w:sz w:val="28"/>
              <w:szCs w:val="28"/>
            </w:rPr>
          </w:pPr>
          <w:r>
            <w:t>Consumer ID</w:t>
          </w:r>
          <w:r w:rsidRPr="00777456">
            <w:t xml:space="preserve">:  </w:t>
          </w:r>
          <w:r w:rsidR="00424943">
            <w:t xml:space="preserve">  ____________</w:t>
          </w:r>
        </w:p>
      </w:tc>
    </w:tr>
  </w:tbl>
  <w:p w:rsidR="008D1E45" w:rsidRPr="00BE2628" w:rsidRDefault="008D1E45">
    <w:pPr>
      <w:pStyle w:val="Header"/>
    </w:pPr>
    <w:r w:rsidRPr="00991B89">
      <w:t xml:space="preserve">                                                                                                                                                       </w:t>
    </w:r>
    <w:r>
      <w:t xml:space="preserve">                                              </w:t>
    </w:r>
    <w:r w:rsidRPr="00991B89"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84"/>
    <w:rsid w:val="00017D53"/>
    <w:rsid w:val="00021F06"/>
    <w:rsid w:val="00035DE8"/>
    <w:rsid w:val="00037799"/>
    <w:rsid w:val="00040A25"/>
    <w:rsid w:val="00045900"/>
    <w:rsid w:val="0006115B"/>
    <w:rsid w:val="00067D5E"/>
    <w:rsid w:val="0007425C"/>
    <w:rsid w:val="000849E6"/>
    <w:rsid w:val="00090232"/>
    <w:rsid w:val="000A2E96"/>
    <w:rsid w:val="000A4BB3"/>
    <w:rsid w:val="000B5630"/>
    <w:rsid w:val="000B58E8"/>
    <w:rsid w:val="000E2788"/>
    <w:rsid w:val="000F4020"/>
    <w:rsid w:val="0010198D"/>
    <w:rsid w:val="001113F0"/>
    <w:rsid w:val="00117ACF"/>
    <w:rsid w:val="0012296B"/>
    <w:rsid w:val="00127654"/>
    <w:rsid w:val="001360AA"/>
    <w:rsid w:val="001413C7"/>
    <w:rsid w:val="001460E6"/>
    <w:rsid w:val="00147501"/>
    <w:rsid w:val="00160DD3"/>
    <w:rsid w:val="00170669"/>
    <w:rsid w:val="0017328B"/>
    <w:rsid w:val="00175CEE"/>
    <w:rsid w:val="00190BE7"/>
    <w:rsid w:val="00191D5E"/>
    <w:rsid w:val="0019242B"/>
    <w:rsid w:val="001A6628"/>
    <w:rsid w:val="001C67EF"/>
    <w:rsid w:val="001D6B1F"/>
    <w:rsid w:val="001F1606"/>
    <w:rsid w:val="001F7434"/>
    <w:rsid w:val="002006D7"/>
    <w:rsid w:val="00206496"/>
    <w:rsid w:val="002066E5"/>
    <w:rsid w:val="0021589F"/>
    <w:rsid w:val="002205BD"/>
    <w:rsid w:val="00227692"/>
    <w:rsid w:val="0023208C"/>
    <w:rsid w:val="00235EB1"/>
    <w:rsid w:val="00246B2A"/>
    <w:rsid w:val="00247710"/>
    <w:rsid w:val="002477F1"/>
    <w:rsid w:val="0025066F"/>
    <w:rsid w:val="002610A2"/>
    <w:rsid w:val="002610EF"/>
    <w:rsid w:val="0026297E"/>
    <w:rsid w:val="00276C3B"/>
    <w:rsid w:val="00297B22"/>
    <w:rsid w:val="002B12BD"/>
    <w:rsid w:val="002B4E0E"/>
    <w:rsid w:val="002C11B5"/>
    <w:rsid w:val="002C2637"/>
    <w:rsid w:val="002D5005"/>
    <w:rsid w:val="002E23E7"/>
    <w:rsid w:val="002E6C85"/>
    <w:rsid w:val="002F492D"/>
    <w:rsid w:val="003017EB"/>
    <w:rsid w:val="003112EB"/>
    <w:rsid w:val="00311456"/>
    <w:rsid w:val="00312623"/>
    <w:rsid w:val="00316553"/>
    <w:rsid w:val="00316721"/>
    <w:rsid w:val="00317259"/>
    <w:rsid w:val="00323CFE"/>
    <w:rsid w:val="003346CA"/>
    <w:rsid w:val="00343910"/>
    <w:rsid w:val="00347E53"/>
    <w:rsid w:val="003505CF"/>
    <w:rsid w:val="003557FB"/>
    <w:rsid w:val="00355CC7"/>
    <w:rsid w:val="003572C7"/>
    <w:rsid w:val="00360D14"/>
    <w:rsid w:val="003635DE"/>
    <w:rsid w:val="00374836"/>
    <w:rsid w:val="00375944"/>
    <w:rsid w:val="00380841"/>
    <w:rsid w:val="00381055"/>
    <w:rsid w:val="003B1C32"/>
    <w:rsid w:val="003B5822"/>
    <w:rsid w:val="003B6ACB"/>
    <w:rsid w:val="003C5C1F"/>
    <w:rsid w:val="003D6DD7"/>
    <w:rsid w:val="003E2ACF"/>
    <w:rsid w:val="003E4992"/>
    <w:rsid w:val="003F10EC"/>
    <w:rsid w:val="003F14C3"/>
    <w:rsid w:val="004165E6"/>
    <w:rsid w:val="00421C82"/>
    <w:rsid w:val="00424943"/>
    <w:rsid w:val="00431100"/>
    <w:rsid w:val="00441E6D"/>
    <w:rsid w:val="00447681"/>
    <w:rsid w:val="00455DF7"/>
    <w:rsid w:val="004604C2"/>
    <w:rsid w:val="00464478"/>
    <w:rsid w:val="0046707E"/>
    <w:rsid w:val="00470F69"/>
    <w:rsid w:val="004A0103"/>
    <w:rsid w:val="004A5A72"/>
    <w:rsid w:val="004B296B"/>
    <w:rsid w:val="004B37E9"/>
    <w:rsid w:val="004C66B5"/>
    <w:rsid w:val="004D1C29"/>
    <w:rsid w:val="004D3DDC"/>
    <w:rsid w:val="004E6D4F"/>
    <w:rsid w:val="00500482"/>
    <w:rsid w:val="00503E78"/>
    <w:rsid w:val="005052FB"/>
    <w:rsid w:val="005145E1"/>
    <w:rsid w:val="00522BAC"/>
    <w:rsid w:val="005406D7"/>
    <w:rsid w:val="00544323"/>
    <w:rsid w:val="00565986"/>
    <w:rsid w:val="00566382"/>
    <w:rsid w:val="005713D2"/>
    <w:rsid w:val="00576078"/>
    <w:rsid w:val="005829DE"/>
    <w:rsid w:val="00595048"/>
    <w:rsid w:val="005A5BCD"/>
    <w:rsid w:val="005C3D91"/>
    <w:rsid w:val="005C64F9"/>
    <w:rsid w:val="005D2CEB"/>
    <w:rsid w:val="005D5285"/>
    <w:rsid w:val="005E2257"/>
    <w:rsid w:val="005F0CA3"/>
    <w:rsid w:val="005F3570"/>
    <w:rsid w:val="00610E47"/>
    <w:rsid w:val="006137BA"/>
    <w:rsid w:val="006146CB"/>
    <w:rsid w:val="00631E41"/>
    <w:rsid w:val="00636E51"/>
    <w:rsid w:val="00640BAA"/>
    <w:rsid w:val="00652EA8"/>
    <w:rsid w:val="0065552F"/>
    <w:rsid w:val="006634B6"/>
    <w:rsid w:val="00673F97"/>
    <w:rsid w:val="00677C37"/>
    <w:rsid w:val="00682B23"/>
    <w:rsid w:val="006862E1"/>
    <w:rsid w:val="006A78B8"/>
    <w:rsid w:val="006D5C9A"/>
    <w:rsid w:val="006E7E1F"/>
    <w:rsid w:val="00705F84"/>
    <w:rsid w:val="00707479"/>
    <w:rsid w:val="00711A20"/>
    <w:rsid w:val="007141BF"/>
    <w:rsid w:val="00722F76"/>
    <w:rsid w:val="007315F2"/>
    <w:rsid w:val="0073289D"/>
    <w:rsid w:val="0074204D"/>
    <w:rsid w:val="0074262A"/>
    <w:rsid w:val="00752E2D"/>
    <w:rsid w:val="00761C79"/>
    <w:rsid w:val="007661AD"/>
    <w:rsid w:val="0077136F"/>
    <w:rsid w:val="00774510"/>
    <w:rsid w:val="00777456"/>
    <w:rsid w:val="007A0A25"/>
    <w:rsid w:val="007B2D35"/>
    <w:rsid w:val="007C31C1"/>
    <w:rsid w:val="007D5EDA"/>
    <w:rsid w:val="007D74EC"/>
    <w:rsid w:val="007E550A"/>
    <w:rsid w:val="007F0186"/>
    <w:rsid w:val="00801A3C"/>
    <w:rsid w:val="00803ADD"/>
    <w:rsid w:val="00806386"/>
    <w:rsid w:val="008115DF"/>
    <w:rsid w:val="0082523C"/>
    <w:rsid w:val="00841DD7"/>
    <w:rsid w:val="00847024"/>
    <w:rsid w:val="00870A4C"/>
    <w:rsid w:val="00880B84"/>
    <w:rsid w:val="00882D2C"/>
    <w:rsid w:val="0089444D"/>
    <w:rsid w:val="008A13FD"/>
    <w:rsid w:val="008B1790"/>
    <w:rsid w:val="008B1BEC"/>
    <w:rsid w:val="008B44C1"/>
    <w:rsid w:val="008B6BC8"/>
    <w:rsid w:val="008C35EB"/>
    <w:rsid w:val="008C3BF8"/>
    <w:rsid w:val="008D1E45"/>
    <w:rsid w:val="008E2380"/>
    <w:rsid w:val="00924D83"/>
    <w:rsid w:val="00927B21"/>
    <w:rsid w:val="00944E20"/>
    <w:rsid w:val="00962033"/>
    <w:rsid w:val="00963948"/>
    <w:rsid w:val="009707E3"/>
    <w:rsid w:val="00975F24"/>
    <w:rsid w:val="00977B06"/>
    <w:rsid w:val="00986756"/>
    <w:rsid w:val="00991A78"/>
    <w:rsid w:val="00991B89"/>
    <w:rsid w:val="009966F8"/>
    <w:rsid w:val="009976F7"/>
    <w:rsid w:val="009B5FEF"/>
    <w:rsid w:val="009C4F60"/>
    <w:rsid w:val="009F1341"/>
    <w:rsid w:val="009F50D6"/>
    <w:rsid w:val="00A0045E"/>
    <w:rsid w:val="00A0525E"/>
    <w:rsid w:val="00A05DE7"/>
    <w:rsid w:val="00A07104"/>
    <w:rsid w:val="00A1370E"/>
    <w:rsid w:val="00A140F4"/>
    <w:rsid w:val="00A14250"/>
    <w:rsid w:val="00A4184A"/>
    <w:rsid w:val="00A5142B"/>
    <w:rsid w:val="00A524C5"/>
    <w:rsid w:val="00A605FC"/>
    <w:rsid w:val="00A61524"/>
    <w:rsid w:val="00A7240A"/>
    <w:rsid w:val="00A73FC9"/>
    <w:rsid w:val="00A92595"/>
    <w:rsid w:val="00AA27B2"/>
    <w:rsid w:val="00AC09D4"/>
    <w:rsid w:val="00AC2DD4"/>
    <w:rsid w:val="00AC6253"/>
    <w:rsid w:val="00AE4A57"/>
    <w:rsid w:val="00AE7C85"/>
    <w:rsid w:val="00B052E0"/>
    <w:rsid w:val="00B116E5"/>
    <w:rsid w:val="00B20947"/>
    <w:rsid w:val="00B20D2F"/>
    <w:rsid w:val="00B24B4A"/>
    <w:rsid w:val="00B27192"/>
    <w:rsid w:val="00B318A9"/>
    <w:rsid w:val="00B333A0"/>
    <w:rsid w:val="00B35E30"/>
    <w:rsid w:val="00B37DCE"/>
    <w:rsid w:val="00B415C5"/>
    <w:rsid w:val="00B47F71"/>
    <w:rsid w:val="00B50920"/>
    <w:rsid w:val="00B51797"/>
    <w:rsid w:val="00B6012C"/>
    <w:rsid w:val="00B60647"/>
    <w:rsid w:val="00B65CBD"/>
    <w:rsid w:val="00B70A68"/>
    <w:rsid w:val="00B73F8F"/>
    <w:rsid w:val="00B761B3"/>
    <w:rsid w:val="00B76E89"/>
    <w:rsid w:val="00B80873"/>
    <w:rsid w:val="00B83D24"/>
    <w:rsid w:val="00B858CF"/>
    <w:rsid w:val="00B86E39"/>
    <w:rsid w:val="00B954DF"/>
    <w:rsid w:val="00BB04D5"/>
    <w:rsid w:val="00BE2628"/>
    <w:rsid w:val="00BE5ADF"/>
    <w:rsid w:val="00C07615"/>
    <w:rsid w:val="00C11F38"/>
    <w:rsid w:val="00C428F1"/>
    <w:rsid w:val="00C43DAB"/>
    <w:rsid w:val="00C5407C"/>
    <w:rsid w:val="00C60270"/>
    <w:rsid w:val="00C61236"/>
    <w:rsid w:val="00C6307E"/>
    <w:rsid w:val="00C66520"/>
    <w:rsid w:val="00C73F04"/>
    <w:rsid w:val="00C81B9D"/>
    <w:rsid w:val="00C91606"/>
    <w:rsid w:val="00C92F96"/>
    <w:rsid w:val="00C96C32"/>
    <w:rsid w:val="00CA200D"/>
    <w:rsid w:val="00CB2B6E"/>
    <w:rsid w:val="00CB73CF"/>
    <w:rsid w:val="00CC4E3E"/>
    <w:rsid w:val="00CC5472"/>
    <w:rsid w:val="00CD075B"/>
    <w:rsid w:val="00CD0787"/>
    <w:rsid w:val="00CD4DB1"/>
    <w:rsid w:val="00CD538F"/>
    <w:rsid w:val="00D00154"/>
    <w:rsid w:val="00D029D3"/>
    <w:rsid w:val="00D11C8C"/>
    <w:rsid w:val="00D14CAC"/>
    <w:rsid w:val="00D20941"/>
    <w:rsid w:val="00D221A1"/>
    <w:rsid w:val="00D257C9"/>
    <w:rsid w:val="00D266F3"/>
    <w:rsid w:val="00D30C6A"/>
    <w:rsid w:val="00D37DFC"/>
    <w:rsid w:val="00D41403"/>
    <w:rsid w:val="00D54F94"/>
    <w:rsid w:val="00D60553"/>
    <w:rsid w:val="00D61C29"/>
    <w:rsid w:val="00D670F7"/>
    <w:rsid w:val="00D7176B"/>
    <w:rsid w:val="00D737A6"/>
    <w:rsid w:val="00D73FF4"/>
    <w:rsid w:val="00D75591"/>
    <w:rsid w:val="00D9027F"/>
    <w:rsid w:val="00D95CF8"/>
    <w:rsid w:val="00DB09D0"/>
    <w:rsid w:val="00DB183B"/>
    <w:rsid w:val="00DB4E3D"/>
    <w:rsid w:val="00DD7E0D"/>
    <w:rsid w:val="00DE4C84"/>
    <w:rsid w:val="00DF1279"/>
    <w:rsid w:val="00E02CE8"/>
    <w:rsid w:val="00E06C4F"/>
    <w:rsid w:val="00E276B5"/>
    <w:rsid w:val="00E50CA7"/>
    <w:rsid w:val="00E549A1"/>
    <w:rsid w:val="00E75053"/>
    <w:rsid w:val="00E7588D"/>
    <w:rsid w:val="00E8557E"/>
    <w:rsid w:val="00E90A3A"/>
    <w:rsid w:val="00E925C7"/>
    <w:rsid w:val="00E951FC"/>
    <w:rsid w:val="00E97A63"/>
    <w:rsid w:val="00EA52A8"/>
    <w:rsid w:val="00EC356C"/>
    <w:rsid w:val="00ED0228"/>
    <w:rsid w:val="00ED4781"/>
    <w:rsid w:val="00ED7416"/>
    <w:rsid w:val="00EE5C59"/>
    <w:rsid w:val="00EF11A5"/>
    <w:rsid w:val="00EF33A8"/>
    <w:rsid w:val="00F02940"/>
    <w:rsid w:val="00F049F8"/>
    <w:rsid w:val="00F11605"/>
    <w:rsid w:val="00F24FDE"/>
    <w:rsid w:val="00F26822"/>
    <w:rsid w:val="00F27ED6"/>
    <w:rsid w:val="00F32917"/>
    <w:rsid w:val="00F33735"/>
    <w:rsid w:val="00F45C9E"/>
    <w:rsid w:val="00F47983"/>
    <w:rsid w:val="00F51072"/>
    <w:rsid w:val="00F57AF7"/>
    <w:rsid w:val="00F661B7"/>
    <w:rsid w:val="00F66CC5"/>
    <w:rsid w:val="00F71602"/>
    <w:rsid w:val="00F73F83"/>
    <w:rsid w:val="00F74444"/>
    <w:rsid w:val="00F7490C"/>
    <w:rsid w:val="00F90942"/>
    <w:rsid w:val="00F939D0"/>
    <w:rsid w:val="00F968F2"/>
    <w:rsid w:val="00FA6ED7"/>
    <w:rsid w:val="00FB1218"/>
    <w:rsid w:val="00FB3099"/>
    <w:rsid w:val="00FB3391"/>
    <w:rsid w:val="00FB5F13"/>
    <w:rsid w:val="00FC1751"/>
    <w:rsid w:val="00FC425B"/>
    <w:rsid w:val="00FD0A52"/>
    <w:rsid w:val="00FD6950"/>
    <w:rsid w:val="00FE0531"/>
    <w:rsid w:val="00FE362F"/>
    <w:rsid w:val="00FF2B7D"/>
    <w:rsid w:val="00FF353B"/>
    <w:rsid w:val="00FF5625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  <w15:docId w15:val="{BC87A85A-1EC3-4120-9E88-311A667AF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478"/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QWONS Y+ Arial," w:hAnsi="QWONS Y+ Arial," w:cs="QWONS Y+ Arial,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4476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476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7681"/>
  </w:style>
  <w:style w:type="paragraph" w:styleId="BalloonText">
    <w:name w:val="Balloon Text"/>
    <w:basedOn w:val="Normal"/>
    <w:semiHidden/>
    <w:rsid w:val="0021589F"/>
    <w:rPr>
      <w:rFonts w:ascii="Tahoma" w:hAnsi="Tahoma" w:cs="Tahoma"/>
    </w:rPr>
  </w:style>
  <w:style w:type="table" w:styleId="TableGrid">
    <w:name w:val="Table Grid"/>
    <w:basedOn w:val="TableNormal"/>
    <w:uiPriority w:val="59"/>
    <w:rsid w:val="00BE26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276C3B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76C3B"/>
    <w:rPr>
      <w:sz w:val="24"/>
      <w:szCs w:val="24"/>
    </w:rPr>
  </w:style>
  <w:style w:type="paragraph" w:styleId="NoSpacing">
    <w:name w:val="No Spacing"/>
    <w:uiPriority w:val="1"/>
    <w:qFormat/>
    <w:rsid w:val="00C81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  <SharedWithUsers xmlns="dce1401d-622d-4ff0-8fe9-5e1d08ff3a73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390C766-91DB-4069-87EC-0C9FC3DEDAF1}"/>
</file>

<file path=customXml/itemProps2.xml><?xml version="1.0" encoding="utf-8"?>
<ds:datastoreItem xmlns:ds="http://schemas.openxmlformats.org/officeDocument/2006/customXml" ds:itemID="{A4D3336F-1D18-4A39-9F55-0496EE3EDA7D}"/>
</file>

<file path=customXml/itemProps3.xml><?xml version="1.0" encoding="utf-8"?>
<ds:datastoreItem xmlns:ds="http://schemas.openxmlformats.org/officeDocument/2006/customXml" ds:itemID="{E1A55BCC-5B5C-4698-AD86-0E7E83D60F0C}"/>
</file>

<file path=docProps/app.xml><?xml version="1.0" encoding="utf-8"?>
<Properties xmlns="http://schemas.openxmlformats.org/officeDocument/2006/extended-properties" xmlns:vt="http://schemas.openxmlformats.org/officeDocument/2006/docPropsVTypes">
  <Template>10C4E722</Template>
  <TotalTime>0</TotalTime>
  <Pages>5</Pages>
  <Words>1288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Progress Note.cdr</vt:lpstr>
    </vt:vector>
  </TitlesOfParts>
  <Company>ODMH</Company>
  <LinksUpToDate>false</LinksUpToDate>
  <CharactersWithSpaces>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WJORDAN</dc:creator>
  <cp:keywords/>
  <cp:lastModifiedBy>ART FULLER</cp:lastModifiedBy>
  <cp:revision>2</cp:revision>
  <cp:lastPrinted>2008-09-29T16:33:00Z</cp:lastPrinted>
  <dcterms:created xsi:type="dcterms:W3CDTF">2020-07-27T19:41:00Z</dcterms:created>
  <dcterms:modified xsi:type="dcterms:W3CDTF">2020-07-27T19:41:00Z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40600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MediaServiceImageTags">
    <vt:lpwstr/>
  </property>
</Properties>
</file>